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9D6" w:rsidRPr="00AE6E29" w:rsidRDefault="0064366C">
      <w:pPr>
        <w:tabs>
          <w:tab w:val="left" w:pos="-1094"/>
          <w:tab w:val="left" w:pos="-720"/>
          <w:tab w:val="left" w:pos="0"/>
          <w:tab w:val="left" w:pos="328"/>
          <w:tab w:val="left" w:pos="900"/>
          <w:tab w:val="left" w:pos="1440"/>
          <w:tab w:val="left" w:pos="2160"/>
          <w:tab w:val="left" w:pos="2880"/>
          <w:tab w:val="left" w:pos="3600"/>
          <w:tab w:val="left" w:pos="4320"/>
          <w:tab w:val="left" w:pos="5040"/>
          <w:tab w:val="left" w:pos="5760"/>
          <w:tab w:val="left" w:pos="6480"/>
          <w:tab w:val="left" w:pos="7200"/>
          <w:tab w:val="left" w:pos="7920"/>
          <w:tab w:val="left" w:pos="8190"/>
        </w:tabs>
        <w:ind w:right="424"/>
        <w:jc w:val="center"/>
        <w:rPr>
          <w:b/>
          <w:sz w:val="28"/>
          <w:szCs w:val="28"/>
        </w:rPr>
      </w:pPr>
      <w:r w:rsidRPr="0064366C">
        <w:rPr>
          <w:b/>
          <w:sz w:val="28"/>
          <w:szCs w:val="28"/>
        </w:rPr>
        <w:t>INFLUENCY OF CUTTING TOOL’S ANGLE ON MILLING OF COMPOSITE MATERIALS PERFORMED BY ROBOTS</w:t>
      </w:r>
    </w:p>
    <w:p w:rsidR="001279D6" w:rsidRDefault="001279D6" w:rsidP="001279D6">
      <w:pPr>
        <w:pStyle w:val="Style10ptBoldCenteredLeft15cmRight155cm"/>
      </w:pPr>
    </w:p>
    <w:p w:rsidR="001279D6" w:rsidRPr="00004B6D" w:rsidRDefault="001279D6" w:rsidP="00D33FAF">
      <w:pPr>
        <w:pStyle w:val="LiteWCCM"/>
        <w:rPr>
          <w:rStyle w:val="Hyperlink"/>
          <w:iCs/>
          <w:lang w:val="pt-BR"/>
        </w:rPr>
      </w:pPr>
    </w:p>
    <w:p w:rsidR="00D33FAF" w:rsidRPr="00D33FAF" w:rsidRDefault="00D33FAF" w:rsidP="00D33FAF">
      <w:pPr>
        <w:pStyle w:val="LiteWCCM"/>
        <w:rPr>
          <w:rStyle w:val="Hyperlink"/>
          <w:iCs/>
          <w:lang w:val="pt-BR"/>
        </w:rPr>
      </w:pPr>
    </w:p>
    <w:p w:rsidR="001279D6" w:rsidRPr="00E86A86" w:rsidRDefault="001279D6" w:rsidP="001279D6">
      <w:pPr>
        <w:pStyle w:val="StyleStyleAbstractLeft15cmFirstline0cmRight155"/>
        <w:rPr>
          <w:b w:val="0"/>
          <w:sz w:val="20"/>
        </w:rPr>
      </w:pPr>
      <w:r w:rsidRPr="00E86A86">
        <w:rPr>
          <w:rStyle w:val="StyleAbstract10ptChar"/>
          <w:sz w:val="20"/>
          <w:szCs w:val="20"/>
        </w:rPr>
        <w:t>Abstract:</w:t>
      </w:r>
      <w:r w:rsidRPr="00E86A86">
        <w:rPr>
          <w:rStyle w:val="StyleAbstract10ptChar"/>
          <w:b w:val="0"/>
          <w:sz w:val="20"/>
          <w:szCs w:val="20"/>
        </w:rPr>
        <w:t xml:space="preserve"> </w:t>
      </w:r>
      <w:r w:rsidR="00D33FAF" w:rsidRPr="00D33FAF">
        <w:rPr>
          <w:b w:val="0"/>
          <w:sz w:val="20"/>
        </w:rPr>
        <w:t xml:space="preserve">Nowadays, the aircraft manufacturing environment has searched for new features related to </w:t>
      </w:r>
      <w:r w:rsidR="00527C39" w:rsidRPr="00D33FAF">
        <w:rPr>
          <w:b w:val="0"/>
          <w:sz w:val="20"/>
        </w:rPr>
        <w:t>machining</w:t>
      </w:r>
      <w:r w:rsidR="00D33FAF" w:rsidRPr="00D33FAF">
        <w:rPr>
          <w:b w:val="0"/>
          <w:sz w:val="20"/>
        </w:rPr>
        <w:t xml:space="preserve"> operations in order to improve the performance faced to production requirements. The machining process in aerospace industry has been and will continue to grow at a very high rate due to the high </w:t>
      </w:r>
      <w:r w:rsidR="00527C39" w:rsidRPr="00D33FAF">
        <w:rPr>
          <w:b w:val="0"/>
          <w:sz w:val="20"/>
        </w:rPr>
        <w:t>variety</w:t>
      </w:r>
      <w:r w:rsidR="00D33FAF" w:rsidRPr="00D33FAF">
        <w:rPr>
          <w:b w:val="0"/>
          <w:sz w:val="20"/>
        </w:rPr>
        <w:t xml:space="preserve"> of materials to be processed. On this way, composite materials have been largely used as a construction material for parts, components, wings, fuselage sections and furniture of business jets. Especially for the furniture fabrication, one key challenge of the manufacturers is the ability to efficiently machine the composite materials by different parameters, thickness, and also the entry and exit of the tool on the piece. In this context, this work presents an evaluation of the </w:t>
      </w:r>
      <w:r w:rsidR="00403260">
        <w:rPr>
          <w:b w:val="0"/>
          <w:sz w:val="20"/>
        </w:rPr>
        <w:t>robot</w:t>
      </w:r>
      <w:r w:rsidR="00D33FAF" w:rsidRPr="00D33FAF">
        <w:rPr>
          <w:b w:val="0"/>
          <w:sz w:val="20"/>
        </w:rPr>
        <w:t xml:space="preserve"> </w:t>
      </w:r>
      <w:r w:rsidR="00E0699F" w:rsidRPr="00D33FAF">
        <w:rPr>
          <w:b w:val="0"/>
          <w:sz w:val="20"/>
        </w:rPr>
        <w:t xml:space="preserve">behavior </w:t>
      </w:r>
      <w:r w:rsidR="00E0699F">
        <w:rPr>
          <w:b w:val="0"/>
          <w:sz w:val="20"/>
        </w:rPr>
        <w:t>when</w:t>
      </w:r>
      <w:r w:rsidR="00403260">
        <w:rPr>
          <w:b w:val="0"/>
          <w:sz w:val="20"/>
        </w:rPr>
        <w:t xml:space="preserve"> the cu</w:t>
      </w:r>
      <w:r w:rsidR="007D333D">
        <w:rPr>
          <w:b w:val="0"/>
          <w:sz w:val="20"/>
        </w:rPr>
        <w:t xml:space="preserve">tting tool’s </w:t>
      </w:r>
      <w:r w:rsidR="00403260">
        <w:rPr>
          <w:b w:val="0"/>
          <w:sz w:val="20"/>
        </w:rPr>
        <w:t>angles are</w:t>
      </w:r>
      <w:r w:rsidR="007D333D">
        <w:rPr>
          <w:b w:val="0"/>
          <w:sz w:val="20"/>
        </w:rPr>
        <w:t xml:space="preserve"> changed </w:t>
      </w:r>
      <w:r w:rsidR="00403260">
        <w:rPr>
          <w:b w:val="0"/>
          <w:sz w:val="20"/>
        </w:rPr>
        <w:t xml:space="preserve">during the milling of composite materials </w:t>
      </w:r>
      <w:r w:rsidR="00471504">
        <w:rPr>
          <w:b w:val="0"/>
          <w:sz w:val="20"/>
        </w:rPr>
        <w:t>associated t</w:t>
      </w:r>
      <w:r w:rsidR="00403260">
        <w:rPr>
          <w:b w:val="0"/>
          <w:sz w:val="20"/>
        </w:rPr>
        <w:t xml:space="preserve">o </w:t>
      </w:r>
      <w:r w:rsidR="00E0699F">
        <w:rPr>
          <w:b w:val="0"/>
          <w:sz w:val="20"/>
        </w:rPr>
        <w:t>the forces</w:t>
      </w:r>
      <w:r w:rsidR="00D33FAF" w:rsidRPr="00D33FAF">
        <w:rPr>
          <w:b w:val="0"/>
          <w:sz w:val="20"/>
        </w:rPr>
        <w:t xml:space="preserve"> involved during the milling that can reduce the </w:t>
      </w:r>
      <w:r w:rsidR="00E0699F" w:rsidRPr="00D33FAF">
        <w:rPr>
          <w:b w:val="0"/>
          <w:sz w:val="20"/>
        </w:rPr>
        <w:t>lifetime</w:t>
      </w:r>
      <w:r w:rsidR="00D33FAF" w:rsidRPr="00D33FAF">
        <w:rPr>
          <w:b w:val="0"/>
          <w:sz w:val="20"/>
        </w:rPr>
        <w:t xml:space="preserve"> of the robot. It contributes to improvement of the quality and cycles times beyond to get more reliability and productivity for the business, besides how to do a better entry and exit in the composite avoiding damages on robots</w:t>
      </w:r>
      <w:r w:rsidR="00471504">
        <w:rPr>
          <w:b w:val="0"/>
          <w:sz w:val="20"/>
        </w:rPr>
        <w:t xml:space="preserve"> and wear</w:t>
      </w:r>
      <w:r w:rsidR="00403260">
        <w:rPr>
          <w:b w:val="0"/>
          <w:sz w:val="20"/>
        </w:rPr>
        <w:t xml:space="preserve"> of tools</w:t>
      </w:r>
      <w:r w:rsidR="00D33FAF" w:rsidRPr="00D33FAF">
        <w:rPr>
          <w:b w:val="0"/>
          <w:sz w:val="20"/>
        </w:rPr>
        <w:t xml:space="preserve">. All benefits of this new </w:t>
      </w:r>
      <w:r w:rsidR="00527C39" w:rsidRPr="00D33FAF">
        <w:rPr>
          <w:b w:val="0"/>
          <w:sz w:val="20"/>
        </w:rPr>
        <w:t>research</w:t>
      </w:r>
      <w:r w:rsidR="00D33FAF" w:rsidRPr="00D33FAF">
        <w:rPr>
          <w:b w:val="0"/>
          <w:sz w:val="20"/>
        </w:rPr>
        <w:t xml:space="preserve"> </w:t>
      </w:r>
      <w:r w:rsidR="00403260" w:rsidRPr="00D33FAF">
        <w:rPr>
          <w:b w:val="0"/>
          <w:sz w:val="20"/>
        </w:rPr>
        <w:t>are</w:t>
      </w:r>
      <w:r w:rsidR="00D33FAF" w:rsidRPr="00D33FAF">
        <w:rPr>
          <w:b w:val="0"/>
          <w:sz w:val="20"/>
        </w:rPr>
        <w:t xml:space="preserve"> shown on a case</w:t>
      </w:r>
      <w:r w:rsidR="00D33FAF">
        <w:rPr>
          <w:b w:val="0"/>
          <w:sz w:val="20"/>
        </w:rPr>
        <w:t xml:space="preserve"> study of an industrial example</w:t>
      </w:r>
      <w:r w:rsidRPr="00E86A86">
        <w:rPr>
          <w:b w:val="0"/>
          <w:sz w:val="20"/>
        </w:rPr>
        <w:t>.</w:t>
      </w:r>
    </w:p>
    <w:p w:rsidR="001279D6" w:rsidRPr="00E70F67" w:rsidRDefault="001279D6" w:rsidP="001279D6">
      <w:pPr>
        <w:pStyle w:val="StyleStyleAbstractLeft15cmFirstline0cmRight155"/>
        <w:rPr>
          <w:b w:val="0"/>
          <w:sz w:val="20"/>
        </w:rPr>
      </w:pPr>
      <w:r w:rsidRPr="00F526A7">
        <w:rPr>
          <w:rStyle w:val="StyleAbstract10ptChar"/>
          <w:b w:val="0"/>
          <w:i/>
          <w:sz w:val="20"/>
          <w:szCs w:val="20"/>
        </w:rPr>
        <w:t>Keywords</w:t>
      </w:r>
      <w:r w:rsidRPr="00F526A7">
        <w:rPr>
          <w:rStyle w:val="StyleAbstract10ptChar"/>
          <w:i/>
          <w:sz w:val="20"/>
          <w:szCs w:val="20"/>
        </w:rPr>
        <w:t>:</w:t>
      </w:r>
      <w:r w:rsidRPr="00E86A86">
        <w:rPr>
          <w:b w:val="0"/>
          <w:sz w:val="20"/>
        </w:rPr>
        <w:t xml:space="preserve"> </w:t>
      </w:r>
      <w:r w:rsidR="00D33FAF" w:rsidRPr="00D33FAF">
        <w:rPr>
          <w:b w:val="0"/>
          <w:sz w:val="20"/>
        </w:rPr>
        <w:t>Robot; Composite Materials; Milling: Cutting tool; Automation</w:t>
      </w:r>
      <w:r w:rsidRPr="00E86A86">
        <w:rPr>
          <w:b w:val="0"/>
          <w:sz w:val="20"/>
        </w:rPr>
        <w:t>.</w:t>
      </w:r>
    </w:p>
    <w:p w:rsidR="001279D6" w:rsidRDefault="001279D6">
      <w:pPr>
        <w:tabs>
          <w:tab w:val="left" w:pos="-1094"/>
          <w:tab w:val="left" w:pos="-720"/>
          <w:tab w:val="left" w:pos="0"/>
          <w:tab w:val="left" w:pos="328"/>
          <w:tab w:val="left" w:pos="900"/>
          <w:tab w:val="left" w:pos="1440"/>
          <w:tab w:val="left" w:pos="2160"/>
          <w:tab w:val="left" w:pos="2880"/>
          <w:tab w:val="left" w:pos="3600"/>
          <w:tab w:val="left" w:pos="4320"/>
          <w:tab w:val="left" w:pos="5040"/>
          <w:tab w:val="left" w:pos="5760"/>
          <w:tab w:val="left" w:pos="6480"/>
          <w:tab w:val="left" w:pos="7200"/>
          <w:tab w:val="left" w:pos="7920"/>
          <w:tab w:val="left" w:pos="8190"/>
        </w:tabs>
        <w:ind w:right="425"/>
        <w:jc w:val="center"/>
        <w:rPr>
          <w:rFonts w:ascii="Symbol" w:hAnsi="Symbol"/>
          <w:sz w:val="16"/>
        </w:rPr>
      </w:pPr>
    </w:p>
    <w:p w:rsidR="00FB7E07" w:rsidRDefault="00FB7E07">
      <w:pPr>
        <w:tabs>
          <w:tab w:val="left" w:pos="-1094"/>
          <w:tab w:val="left" w:pos="-720"/>
          <w:tab w:val="left" w:pos="0"/>
          <w:tab w:val="left" w:pos="328"/>
          <w:tab w:val="left" w:pos="900"/>
          <w:tab w:val="left" w:pos="1440"/>
          <w:tab w:val="left" w:pos="2160"/>
          <w:tab w:val="left" w:pos="2880"/>
          <w:tab w:val="left" w:pos="3600"/>
          <w:tab w:val="left" w:pos="4320"/>
          <w:tab w:val="left" w:pos="5040"/>
          <w:tab w:val="left" w:pos="5760"/>
          <w:tab w:val="left" w:pos="6480"/>
          <w:tab w:val="left" w:pos="7200"/>
          <w:tab w:val="left" w:pos="7920"/>
          <w:tab w:val="left" w:pos="8190"/>
        </w:tabs>
        <w:ind w:right="424"/>
        <w:jc w:val="center"/>
        <w:rPr>
          <w:rFonts w:ascii="Symbol" w:hAnsi="Symbol"/>
          <w:sz w:val="16"/>
        </w:rPr>
        <w:sectPr w:rsidR="00FB7E07" w:rsidSect="001279D6">
          <w:footerReference w:type="default" r:id="rId8"/>
          <w:type w:val="continuous"/>
          <w:pgSz w:w="11906" w:h="16838" w:code="9"/>
          <w:pgMar w:top="1985" w:right="851" w:bottom="1418" w:left="851" w:header="720" w:footer="720" w:gutter="0"/>
          <w:cols w:space="432"/>
        </w:sectPr>
      </w:pPr>
    </w:p>
    <w:p w:rsidR="001279D6" w:rsidRDefault="001279D6" w:rsidP="00FB7E07">
      <w:pPr>
        <w:pStyle w:val="SectionTitle"/>
      </w:pPr>
      <w:r>
        <w:lastRenderedPageBreak/>
        <w:t>1. INTRODUCTION</w:t>
      </w:r>
    </w:p>
    <w:p w:rsidR="00D33FAF" w:rsidRDefault="00D33FAF" w:rsidP="00D33FAF">
      <w:pPr>
        <w:pStyle w:val="Text"/>
      </w:pPr>
      <w:r>
        <w:t>In today's aircraft manufacturing processes, several new features make machining operations very challenging according to production requirements. Parts are made of thin or thick multi-material stacks with a large scope to cover and complex assembly sequences. In addition, the current ramp-up in aircraft programs involves improving productivity while keeping process quality and reliability.</w:t>
      </w:r>
    </w:p>
    <w:p w:rsidR="00D33FAF" w:rsidRDefault="00D33FAF" w:rsidP="00D33FAF">
      <w:pPr>
        <w:pStyle w:val="Text"/>
      </w:pPr>
      <w:r>
        <w:t>The use of composite materials in aerospace and automotive applications has been and will continue to grow at a very high rate due to the high strength and low weight of the materials [</w:t>
      </w:r>
      <w:r w:rsidRPr="00FB7E07">
        <w:rPr>
          <w:color w:val="00B0F0"/>
        </w:rPr>
        <w:t>1</w:t>
      </w:r>
      <w:r>
        <w:t>].</w:t>
      </w:r>
    </w:p>
    <w:p w:rsidR="00D33FAF" w:rsidRDefault="00D33FAF" w:rsidP="00D33FAF">
      <w:pPr>
        <w:pStyle w:val="Text"/>
      </w:pPr>
      <w:r>
        <w:t xml:space="preserve">These materials are the base of any aircraft furniture and one of the components that provide greater differentiation to a business jet compared to other aircraft is the furniture. </w:t>
      </w:r>
    </w:p>
    <w:p w:rsidR="00D33FAF" w:rsidRDefault="00D33FAF" w:rsidP="00D33FAF">
      <w:pPr>
        <w:pStyle w:val="Text"/>
      </w:pPr>
      <w:r>
        <w:t>Furniture must provide comfort, quality, exclusivity, luxuriousness and refinement, eminently superior, to meet customer demands, implying the use of automated systems developed specifically to meet these needs specified in the projects [</w:t>
      </w:r>
      <w:r w:rsidRPr="00FB7E07">
        <w:rPr>
          <w:color w:val="00B0F0"/>
        </w:rPr>
        <w:t>2</w:t>
      </w:r>
      <w:r>
        <w:t>].</w:t>
      </w:r>
    </w:p>
    <w:p w:rsidR="00D33FAF" w:rsidRDefault="00D33FAF" w:rsidP="00D33FAF">
      <w:pPr>
        <w:pStyle w:val="Text"/>
      </w:pPr>
      <w:r>
        <w:t xml:space="preserve">On this way, new techniques to process those material has been developed in order to reach better conditions in term of fabrication, tools and process parameters. All efforts drive toward to increase of productivity, reduction of costs, quality improvement and innovation. </w:t>
      </w:r>
    </w:p>
    <w:p w:rsidR="00D33FAF" w:rsidRDefault="00D33FAF" w:rsidP="00D33FAF">
      <w:pPr>
        <w:pStyle w:val="Text"/>
      </w:pPr>
      <w:r>
        <w:t>In this context, this work aims to present an evaluation of the composite materials during the milling process performed by robots regarding the cutting parameters and tools applied to different conditions. Results are presented for a better understanding of the process and as a source of data for any new robotized solution development.</w:t>
      </w:r>
    </w:p>
    <w:p w:rsidR="00FB7E07" w:rsidRDefault="00FB7E07" w:rsidP="00D33FAF">
      <w:pPr>
        <w:pStyle w:val="Text"/>
      </w:pPr>
    </w:p>
    <w:p w:rsidR="00D33FAF" w:rsidRDefault="00D33FAF" w:rsidP="00FB7E07">
      <w:pPr>
        <w:pStyle w:val="Text"/>
        <w:jc w:val="left"/>
      </w:pPr>
      <w:r>
        <w:t xml:space="preserve">2. </w:t>
      </w:r>
      <w:r w:rsidR="00AC6122">
        <w:t>LITERATURE REVIEW</w:t>
      </w:r>
    </w:p>
    <w:p w:rsidR="00FB7E07" w:rsidRDefault="00AC6122" w:rsidP="00AC6122">
      <w:pPr>
        <w:pStyle w:val="Text"/>
      </w:pPr>
      <w:r w:rsidRPr="00AC6122">
        <w:t xml:space="preserve">The aircraft industry has been now optimizing their </w:t>
      </w:r>
      <w:r w:rsidR="00225CBA">
        <w:t>technical manufacturing</w:t>
      </w:r>
      <w:r w:rsidRPr="00AC6122">
        <w:t xml:space="preserve"> approaches </w:t>
      </w:r>
      <w:r w:rsidR="00225CBA">
        <w:t xml:space="preserve">in order </w:t>
      </w:r>
      <w:r w:rsidRPr="00AC6122">
        <w:t xml:space="preserve">to match the new aircraft specifications for composite and mixed materials. </w:t>
      </w:r>
    </w:p>
    <w:p w:rsidR="00AC6122" w:rsidRDefault="00AC6122" w:rsidP="00AC6122">
      <w:pPr>
        <w:pStyle w:val="Text"/>
      </w:pPr>
      <w:r w:rsidRPr="00AC6122">
        <w:t>The manufacturing of aircraft components is based primarily on mechanizing a manual process. Drivers for performance and quality aspects of the business requirements as well as economic guidelines. Automated solutions using robots can cover today's requirements and be capable to support programs and new products in the future.</w:t>
      </w:r>
    </w:p>
    <w:p w:rsidR="00AC6122" w:rsidRDefault="00AC6122" w:rsidP="00AC6122">
      <w:pPr>
        <w:pStyle w:val="Text"/>
        <w:rPr>
          <w:i/>
        </w:rPr>
      </w:pPr>
      <w:r>
        <w:rPr>
          <w:i/>
        </w:rPr>
        <w:t xml:space="preserve">2.1 </w:t>
      </w:r>
      <w:r w:rsidRPr="00AC6122">
        <w:rPr>
          <w:i/>
        </w:rPr>
        <w:t xml:space="preserve"> Composite Materials</w:t>
      </w:r>
    </w:p>
    <w:p w:rsidR="00AC6122" w:rsidRDefault="00AC6122" w:rsidP="00AC6122">
      <w:pPr>
        <w:pStyle w:val="Text"/>
      </w:pPr>
      <w:r>
        <w:t>The rapidly expanding applications of composites in the recent past have provided much optimism for the future of our technology. Although man-made composites have existed for thousands of years, the high technology of composites has evolved in the aerospace industry only in the last twenty years. Filament-wound pressure vessels using glass fibers were the first strength critical application for modern composites. After these, boron filaments were developed in the 1960's, which started many US Air Force programs to promote aircraft structures made of composites. The F-111  horizontal stabilizer was the first flight-worthy composite component [</w:t>
      </w:r>
      <w:r w:rsidRPr="00FB7E07">
        <w:rPr>
          <w:color w:val="00B0F0"/>
        </w:rPr>
        <w:t>3</w:t>
      </w:r>
      <w:r>
        <w:t>].</w:t>
      </w:r>
    </w:p>
    <w:p w:rsidR="00AC6122" w:rsidRDefault="00AC6122" w:rsidP="00AC6122">
      <w:pPr>
        <w:pStyle w:val="Text"/>
      </w:pPr>
      <w:r>
        <w:t>Modern aircrafts show a high ratio of composite parts in their structure. In the Airbus A350 and Boeing 787 more than 50% of the materials used are composites (Figure 1 and Figure 2).</w:t>
      </w:r>
    </w:p>
    <w:p w:rsidR="00AC6122" w:rsidRDefault="00AC6122" w:rsidP="00AC6122">
      <w:pPr>
        <w:pStyle w:val="Text"/>
      </w:pPr>
      <w:r>
        <w:t>Therefore the need for automation processes in CFRP manufacturing becomes visible [</w:t>
      </w:r>
      <w:r w:rsidRPr="00FB7E07">
        <w:rPr>
          <w:color w:val="00B0F0"/>
        </w:rPr>
        <w:t>4</w:t>
      </w:r>
      <w:r>
        <w:t>].</w:t>
      </w:r>
    </w:p>
    <w:p w:rsidR="00AC6122" w:rsidRDefault="00AC6122" w:rsidP="00AC6122">
      <w:pPr>
        <w:pStyle w:val="Text"/>
        <w:jc w:val="center"/>
        <w:rPr>
          <w:sz w:val="22"/>
          <w:szCs w:val="22"/>
          <w:lang w:val="en-US"/>
        </w:rPr>
      </w:pPr>
      <w:r w:rsidRPr="00DC5CAE">
        <w:rPr>
          <w:sz w:val="22"/>
          <w:szCs w:val="22"/>
          <w:lang w:val="en-US"/>
        </w:rPr>
        <w:object w:dxaOrig="6630" w:dyaOrig="4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45pt;height:165.4pt" o:ole="">
            <v:imagedata r:id="rId9" o:title=""/>
          </v:shape>
          <o:OLEObject Type="Embed" ProgID="PBrush" ShapeID="_x0000_i1025" DrawAspect="Content" ObjectID="_1517228530" r:id="rId10"/>
        </w:object>
      </w:r>
    </w:p>
    <w:p w:rsidR="00AC6122" w:rsidRDefault="00AC6122" w:rsidP="00751563">
      <w:pPr>
        <w:pStyle w:val="Text"/>
        <w:jc w:val="center"/>
        <w:rPr>
          <w:lang w:val="en-US"/>
        </w:rPr>
      </w:pPr>
      <w:r w:rsidRPr="00C65768">
        <w:rPr>
          <w:lang w:val="en-US"/>
        </w:rPr>
        <w:t>Fig</w:t>
      </w:r>
      <w:r>
        <w:rPr>
          <w:lang w:val="en-US"/>
        </w:rPr>
        <w:t>.</w:t>
      </w:r>
      <w:r w:rsidRPr="00C65768">
        <w:rPr>
          <w:lang w:val="en-US"/>
        </w:rPr>
        <w:t xml:space="preserve"> 1</w:t>
      </w:r>
      <w:r>
        <w:rPr>
          <w:lang w:val="en-US"/>
        </w:rPr>
        <w:t>.</w:t>
      </w:r>
      <w:r w:rsidRPr="00C65768">
        <w:rPr>
          <w:lang w:val="en-US"/>
        </w:rPr>
        <w:t xml:space="preserve"> A350 XWB materials (source: Flight International).</w:t>
      </w:r>
    </w:p>
    <w:p w:rsidR="00FB7E07" w:rsidRDefault="00FB7E07" w:rsidP="00AC6122">
      <w:pPr>
        <w:pStyle w:val="Text"/>
        <w:jc w:val="left"/>
        <w:rPr>
          <w:lang w:val="en-US"/>
        </w:rPr>
      </w:pPr>
    </w:p>
    <w:p w:rsidR="00AC6122" w:rsidRDefault="00381D5E" w:rsidP="00AC6122">
      <w:pPr>
        <w:pStyle w:val="Text"/>
        <w:jc w:val="center"/>
      </w:pPr>
      <w:r>
        <w:rPr>
          <w:noProof/>
          <w:lang w:val="pt-BR" w:eastAsia="pt-BR"/>
        </w:rPr>
        <w:drawing>
          <wp:inline distT="0" distB="0" distL="0" distR="0">
            <wp:extent cx="3147060" cy="1359535"/>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3147060" cy="1359535"/>
                    </a:xfrm>
                    <a:prstGeom prst="rect">
                      <a:avLst/>
                    </a:prstGeom>
                    <a:noFill/>
                    <a:ln w="9525">
                      <a:noFill/>
                      <a:miter lim="800000"/>
                      <a:headEnd/>
                      <a:tailEnd/>
                    </a:ln>
                  </pic:spPr>
                </pic:pic>
              </a:graphicData>
            </a:graphic>
          </wp:inline>
        </w:drawing>
      </w:r>
    </w:p>
    <w:p w:rsidR="00AC6122" w:rsidRDefault="00AC6122" w:rsidP="00751563">
      <w:pPr>
        <w:pStyle w:val="Text"/>
        <w:jc w:val="center"/>
      </w:pPr>
      <w:r w:rsidRPr="00AC6122">
        <w:t>Fig</w:t>
      </w:r>
      <w:r>
        <w:t>. 2.</w:t>
      </w:r>
      <w:r w:rsidRPr="00AC6122">
        <w:t xml:space="preserve"> Comparison between B777 and B787 [</w:t>
      </w:r>
      <w:r w:rsidRPr="00FB7E07">
        <w:rPr>
          <w:color w:val="00B0F0"/>
        </w:rPr>
        <w:t>9</w:t>
      </w:r>
      <w:r w:rsidRPr="00AC6122">
        <w:t>]</w:t>
      </w:r>
      <w:r>
        <w:t>.</w:t>
      </w:r>
    </w:p>
    <w:p w:rsidR="00FB7E07" w:rsidRDefault="00FB7E07" w:rsidP="00AC6122">
      <w:pPr>
        <w:pStyle w:val="Text"/>
        <w:jc w:val="left"/>
      </w:pPr>
    </w:p>
    <w:p w:rsidR="00AC6122" w:rsidRDefault="00AC6122" w:rsidP="00AC6122">
      <w:pPr>
        <w:pStyle w:val="Text"/>
      </w:pPr>
      <w:r>
        <w:t>The use of composite materials brings a whole host of benefits such as greater fuel efficiency, reduced cabin noise, increased cabin humidity and a lower cabin altitude. However, there were many problems associated with the use of carbon fibre at the start of the design process, and tests after tests had to be carried out to ensure that the B787 was safe to fly [</w:t>
      </w:r>
      <w:r w:rsidRPr="00FB7E07">
        <w:rPr>
          <w:color w:val="00B0F0"/>
        </w:rPr>
        <w:t>5</w:t>
      </w:r>
      <w:r>
        <w:t>].</w:t>
      </w:r>
    </w:p>
    <w:p w:rsidR="00AC6122" w:rsidRDefault="00AC6122" w:rsidP="00AC6122">
      <w:pPr>
        <w:pStyle w:val="Text"/>
      </w:pPr>
      <w:r>
        <w:t xml:space="preserve">On the other segment, business jet uses a lot of composite material for manufacturing of its </w:t>
      </w:r>
      <w:r w:rsidR="00094B5E">
        <w:t>furniture</w:t>
      </w:r>
      <w:r>
        <w:t>. Into this market business, the furniture plays a key role and the materials used in its fabrication should provide a high differentiation aesthetic, tactile and other subjective requirements of perception, in addition to meet the basic technical requirements of engineering and aeronautical regulations [</w:t>
      </w:r>
      <w:r w:rsidRPr="00FB7E07">
        <w:rPr>
          <w:color w:val="00B0F0"/>
        </w:rPr>
        <w:t>6</w:t>
      </w:r>
      <w:r>
        <w:t>].</w:t>
      </w:r>
    </w:p>
    <w:p w:rsidR="00AC6122" w:rsidRDefault="00AC6122" w:rsidP="00AC6122">
      <w:pPr>
        <w:pStyle w:val="Text"/>
      </w:pPr>
      <w:r>
        <w:t>In business jets, the furniture is an item of extreme importance that must present customized features and are associated with affinity, sense of satisfaction and comfort in the owners and passengers. The furniture of business jets consists of partitions, kitchens, closets, toilets, wardrobes, seats, tables, sofas, shelves, sinks, side edges and consoles, among other components [</w:t>
      </w:r>
      <w:r w:rsidRPr="00FB7E07">
        <w:rPr>
          <w:color w:val="00B0F0"/>
        </w:rPr>
        <w:t>7</w:t>
      </w:r>
      <w:r>
        <w:t>].</w:t>
      </w:r>
    </w:p>
    <w:p w:rsidR="00AC6122" w:rsidRDefault="00AC6122" w:rsidP="00AC6122">
      <w:pPr>
        <w:pStyle w:val="Text"/>
        <w:jc w:val="left"/>
      </w:pPr>
      <w:r>
        <w:t xml:space="preserve">Figure 3 shows an example of </w:t>
      </w:r>
      <w:r w:rsidR="00A25AEB">
        <w:t>business</w:t>
      </w:r>
      <w:r>
        <w:t xml:space="preserve"> jet furniture set regarding toilet and closet of a kitchen.</w:t>
      </w:r>
    </w:p>
    <w:p w:rsidR="00AC6122" w:rsidRDefault="00381D5E" w:rsidP="00AC6122">
      <w:pPr>
        <w:pStyle w:val="Text"/>
        <w:jc w:val="center"/>
      </w:pPr>
      <w:r>
        <w:rPr>
          <w:noProof/>
          <w:lang w:val="pt-BR" w:eastAsia="pt-BR"/>
        </w:rPr>
        <w:lastRenderedPageBreak/>
        <w:drawing>
          <wp:inline distT="0" distB="0" distL="0" distR="0">
            <wp:extent cx="3220720" cy="1144905"/>
            <wp:effectExtent l="1905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3220720" cy="1144905"/>
                    </a:xfrm>
                    <a:prstGeom prst="rect">
                      <a:avLst/>
                    </a:prstGeom>
                    <a:noFill/>
                    <a:ln w="9525">
                      <a:noFill/>
                      <a:miter lim="800000"/>
                      <a:headEnd/>
                      <a:tailEnd/>
                    </a:ln>
                  </pic:spPr>
                </pic:pic>
              </a:graphicData>
            </a:graphic>
          </wp:inline>
        </w:drawing>
      </w:r>
    </w:p>
    <w:p w:rsidR="00AC6122" w:rsidRDefault="00AC6122" w:rsidP="00751563">
      <w:pPr>
        <w:pStyle w:val="Text"/>
        <w:jc w:val="center"/>
        <w:rPr>
          <w:lang w:val="en-US"/>
        </w:rPr>
      </w:pPr>
      <w:r w:rsidRPr="00C65768">
        <w:rPr>
          <w:lang w:val="en-US"/>
        </w:rPr>
        <w:t>Fig</w:t>
      </w:r>
      <w:r>
        <w:rPr>
          <w:lang w:val="en-US"/>
        </w:rPr>
        <w:t>.</w:t>
      </w:r>
      <w:r w:rsidRPr="00C65768">
        <w:rPr>
          <w:lang w:val="en-US"/>
        </w:rPr>
        <w:t xml:space="preserve"> </w:t>
      </w:r>
      <w:r>
        <w:rPr>
          <w:lang w:val="en-US"/>
        </w:rPr>
        <w:t>3.</w:t>
      </w:r>
      <w:r w:rsidRPr="00C65768">
        <w:rPr>
          <w:lang w:val="en-US"/>
        </w:rPr>
        <w:t xml:space="preserve"> Toilet and Closet [</w:t>
      </w:r>
      <w:r w:rsidRPr="00FB7E07">
        <w:rPr>
          <w:color w:val="00B0F0"/>
          <w:lang w:val="en-US"/>
        </w:rPr>
        <w:t>8</w:t>
      </w:r>
      <w:r w:rsidRPr="00C65768">
        <w:rPr>
          <w:lang w:val="en-US"/>
        </w:rPr>
        <w:t>].</w:t>
      </w:r>
    </w:p>
    <w:p w:rsidR="00326751" w:rsidRDefault="00326751" w:rsidP="004553C3">
      <w:pPr>
        <w:pStyle w:val="Text"/>
        <w:jc w:val="left"/>
        <w:rPr>
          <w:lang w:val="en-US"/>
        </w:rPr>
      </w:pPr>
    </w:p>
    <w:p w:rsidR="00AC6122" w:rsidRDefault="00AC6122" w:rsidP="00AC6122">
      <w:pPr>
        <w:pStyle w:val="Text"/>
        <w:rPr>
          <w:i/>
        </w:rPr>
      </w:pPr>
      <w:r>
        <w:rPr>
          <w:i/>
        </w:rPr>
        <w:t xml:space="preserve">2.2 </w:t>
      </w:r>
      <w:r w:rsidRPr="00AC6122">
        <w:rPr>
          <w:i/>
        </w:rPr>
        <w:t xml:space="preserve"> </w:t>
      </w:r>
      <w:r>
        <w:rPr>
          <w:i/>
        </w:rPr>
        <w:t>Milling Process</w:t>
      </w:r>
    </w:p>
    <w:p w:rsidR="00AC6122" w:rsidRDefault="00AC6122" w:rsidP="00AC6122">
      <w:pPr>
        <w:pStyle w:val="Text"/>
      </w:pPr>
      <w:r w:rsidRPr="00AC6122">
        <w:t>According to [</w:t>
      </w:r>
      <w:r w:rsidRPr="00FB7E07">
        <w:rPr>
          <w:color w:val="00B0F0"/>
        </w:rPr>
        <w:t>10</w:t>
      </w:r>
      <w:r w:rsidRPr="00AC6122">
        <w:t>], milling is a machining operation in which a work</w:t>
      </w:r>
      <w:r w:rsidR="00094B5E">
        <w:t xml:space="preserve"> </w:t>
      </w:r>
      <w:r w:rsidRPr="00AC6122">
        <w:t>part is fed past a rotating cylindrical tool with multiple cutting edges, as illustrated in Figure 4. The axis of rotation of the cutting tool is perpendicular to the direction of feed. This orientation between the tool axis and the feed direction is one of the features that distinguish milling from drilling. In drilling, the cutting tool is fed in a direction parallel to its axis of rotation. The cutting tool in milling is called a milling cutter and the cutting edges are called teeth.</w:t>
      </w:r>
    </w:p>
    <w:p w:rsidR="00AC6122" w:rsidRDefault="00381D5E" w:rsidP="00AC6122">
      <w:pPr>
        <w:pStyle w:val="Text"/>
        <w:jc w:val="center"/>
        <w:rPr>
          <w:lang/>
        </w:rPr>
      </w:pPr>
      <w:r>
        <w:rPr>
          <w:noProof/>
          <w:lang w:val="pt-BR" w:eastAsia="pt-BR"/>
        </w:rPr>
        <w:drawing>
          <wp:inline distT="0" distB="0" distL="0" distR="0">
            <wp:extent cx="3163570" cy="1268730"/>
            <wp:effectExtent l="19050" t="0" r="0" b="0"/>
            <wp:docPr id="4" name="Imagem 4" descr="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瓛("/>
                    <pic:cNvPicPr>
                      <a:picLocks noChangeAspect="1" noChangeArrowheads="1"/>
                    </pic:cNvPicPr>
                  </pic:nvPicPr>
                  <pic:blipFill>
                    <a:blip r:embed="rId13"/>
                    <a:srcRect/>
                    <a:stretch>
                      <a:fillRect/>
                    </a:stretch>
                  </pic:blipFill>
                  <pic:spPr bwMode="auto">
                    <a:xfrm>
                      <a:off x="0" y="0"/>
                      <a:ext cx="3163570" cy="1268730"/>
                    </a:xfrm>
                    <a:prstGeom prst="rect">
                      <a:avLst/>
                    </a:prstGeom>
                    <a:noFill/>
                    <a:ln w="9525">
                      <a:noFill/>
                      <a:miter lim="800000"/>
                      <a:headEnd/>
                      <a:tailEnd/>
                    </a:ln>
                  </pic:spPr>
                </pic:pic>
              </a:graphicData>
            </a:graphic>
          </wp:inline>
        </w:drawing>
      </w:r>
    </w:p>
    <w:p w:rsidR="00AC6122" w:rsidRDefault="00AC6122" w:rsidP="00751563">
      <w:pPr>
        <w:pStyle w:val="Text"/>
        <w:jc w:val="center"/>
        <w:rPr>
          <w:lang w:val="en-US"/>
        </w:rPr>
      </w:pPr>
      <w:r w:rsidRPr="00C65768">
        <w:rPr>
          <w:lang w:val="en-US"/>
        </w:rPr>
        <w:t>Fig</w:t>
      </w:r>
      <w:r w:rsidR="00A5398E">
        <w:rPr>
          <w:lang w:val="en-US"/>
        </w:rPr>
        <w:t>.</w:t>
      </w:r>
      <w:r w:rsidRPr="00C65768">
        <w:rPr>
          <w:lang w:val="en-US"/>
        </w:rPr>
        <w:t xml:space="preserve"> </w:t>
      </w:r>
      <w:r>
        <w:rPr>
          <w:lang w:val="en-US"/>
        </w:rPr>
        <w:t>4</w:t>
      </w:r>
      <w:r w:rsidR="00A5398E">
        <w:rPr>
          <w:lang w:val="en-US"/>
        </w:rPr>
        <w:t>.</w:t>
      </w:r>
      <w:r>
        <w:rPr>
          <w:lang w:val="en-US"/>
        </w:rPr>
        <w:t xml:space="preserve"> Milling process</w:t>
      </w:r>
      <w:r w:rsidRPr="00C65768">
        <w:rPr>
          <w:lang w:val="en-US"/>
        </w:rPr>
        <w:t xml:space="preserve"> [</w:t>
      </w:r>
      <w:r w:rsidRPr="00FB7E07">
        <w:rPr>
          <w:color w:val="00B0F0"/>
          <w:lang w:val="en-US"/>
        </w:rPr>
        <w:t>10</w:t>
      </w:r>
      <w:r w:rsidRPr="00C65768">
        <w:rPr>
          <w:lang w:val="en-US"/>
        </w:rPr>
        <w:t>].</w:t>
      </w:r>
    </w:p>
    <w:p w:rsidR="00043938" w:rsidRDefault="00AC6122" w:rsidP="00AC6122">
      <w:pPr>
        <w:pStyle w:val="Text"/>
      </w:pPr>
      <w:r w:rsidRPr="00AC6122">
        <w:t xml:space="preserve">The geometric form created by milling is a plane surface. Other work geometries can be created either by means of the cutter path or the cutter shape. Owing to the variety of shapes possible and its high production rates, milling is one of the most versatile and widely used machining operations. Milling is an interrupted cutting operation; the teeth of the milling cutter enter and exit the work during each revolution. This interrupted cutting action subjects the teeth to a cycle of impact force and thermal shock on every rotation. The tool material and cutter geometry must be designed to withstand </w:t>
      </w:r>
      <w:r w:rsidR="00CB0A6E" w:rsidRPr="00AC6122">
        <w:t>these conditions</w:t>
      </w:r>
      <w:r w:rsidR="000D19D5" w:rsidRPr="00AC6122">
        <w:t>.</w:t>
      </w:r>
    </w:p>
    <w:p w:rsidR="00AC6122" w:rsidRDefault="000D19D5" w:rsidP="00AC6122">
      <w:pPr>
        <w:pStyle w:val="Text"/>
        <w:rPr>
          <w:i/>
        </w:rPr>
      </w:pPr>
      <w:r>
        <w:rPr>
          <w:i/>
        </w:rPr>
        <w:t xml:space="preserve">2.3 </w:t>
      </w:r>
      <w:r w:rsidRPr="00AC6122">
        <w:rPr>
          <w:i/>
        </w:rPr>
        <w:t>Automation</w:t>
      </w:r>
      <w:r w:rsidR="00AC6122">
        <w:rPr>
          <w:i/>
        </w:rPr>
        <w:t xml:space="preserve"> by robots</w:t>
      </w:r>
    </w:p>
    <w:p w:rsidR="00A5398E" w:rsidRDefault="00A5398E" w:rsidP="00A5398E">
      <w:pPr>
        <w:pStyle w:val="Text"/>
      </w:pPr>
      <w:r>
        <w:t>Automation can be defined as the technology by which a process or procedure is performed without human assistance. Humans may be present as observers or even participants, but the process itself operates under its own self-direction. Automation is implemented by means of a control system that executes a program of instructions. To automate a process, power is required to operate the control system and to drive the process itself [</w:t>
      </w:r>
      <w:r w:rsidRPr="00CB0A6E">
        <w:rPr>
          <w:color w:val="00B0F0"/>
        </w:rPr>
        <w:t>10</w:t>
      </w:r>
      <w:r>
        <w:t>].</w:t>
      </w:r>
    </w:p>
    <w:p w:rsidR="00A5398E" w:rsidRDefault="00A5398E" w:rsidP="00A5398E">
      <w:pPr>
        <w:pStyle w:val="Text"/>
      </w:pPr>
      <w:r>
        <w:t xml:space="preserve">As indicated above, an automated system consists of three basic components: (1) power, (2) a program of instructions, and (3) a control system to carry out the instructions. </w:t>
      </w:r>
    </w:p>
    <w:p w:rsidR="00BD4CAD" w:rsidRDefault="00BD4CAD" w:rsidP="00A5398E">
      <w:pPr>
        <w:pStyle w:val="Text"/>
      </w:pPr>
    </w:p>
    <w:p w:rsidR="00AC6122" w:rsidRPr="00A5398E" w:rsidRDefault="00A5398E" w:rsidP="00A5398E">
      <w:pPr>
        <w:pStyle w:val="Text"/>
      </w:pPr>
      <w:r>
        <w:lastRenderedPageBreak/>
        <w:t>The relationship among these components is shown in Figure 5.</w:t>
      </w:r>
    </w:p>
    <w:p w:rsidR="00AC6122" w:rsidRDefault="00381D5E" w:rsidP="00A5398E">
      <w:pPr>
        <w:pStyle w:val="Text"/>
        <w:jc w:val="center"/>
      </w:pPr>
      <w:r>
        <w:rPr>
          <w:noProof/>
          <w:lang w:val="pt-BR" w:eastAsia="pt-BR"/>
        </w:rPr>
        <w:drawing>
          <wp:inline distT="0" distB="0" distL="0" distR="0">
            <wp:extent cx="3064510" cy="551815"/>
            <wp:effectExtent l="1905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3064510" cy="551815"/>
                    </a:xfrm>
                    <a:prstGeom prst="rect">
                      <a:avLst/>
                    </a:prstGeom>
                    <a:noFill/>
                    <a:ln w="9525">
                      <a:noFill/>
                      <a:miter lim="800000"/>
                      <a:headEnd/>
                      <a:tailEnd/>
                    </a:ln>
                  </pic:spPr>
                </pic:pic>
              </a:graphicData>
            </a:graphic>
          </wp:inline>
        </w:drawing>
      </w:r>
    </w:p>
    <w:p w:rsidR="00A5398E" w:rsidRDefault="00A5398E" w:rsidP="00751563">
      <w:pPr>
        <w:pStyle w:val="Text"/>
        <w:jc w:val="center"/>
      </w:pPr>
      <w:r w:rsidRPr="00A5398E">
        <w:t>Fig</w:t>
      </w:r>
      <w:r w:rsidR="004553C3">
        <w:t>.</w:t>
      </w:r>
      <w:r w:rsidRPr="00A5398E">
        <w:t xml:space="preserve"> 5</w:t>
      </w:r>
      <w:r w:rsidR="004553C3">
        <w:t>.</w:t>
      </w:r>
      <w:r w:rsidRPr="00A5398E">
        <w:t xml:space="preserve"> Elements of an automated system [</w:t>
      </w:r>
      <w:r w:rsidRPr="00751563">
        <w:rPr>
          <w:color w:val="00B0F0"/>
        </w:rPr>
        <w:t>10</w:t>
      </w:r>
      <w:r w:rsidRPr="00A5398E">
        <w:t>].</w:t>
      </w:r>
    </w:p>
    <w:p w:rsidR="00326751" w:rsidRDefault="00326751" w:rsidP="00A5398E">
      <w:pPr>
        <w:pStyle w:val="Text"/>
      </w:pPr>
    </w:p>
    <w:p w:rsidR="00751563" w:rsidRDefault="00A5398E" w:rsidP="00A5398E">
      <w:pPr>
        <w:pStyle w:val="Text"/>
      </w:pPr>
      <w:r>
        <w:t xml:space="preserve">An industrial robot is a general-purpose programmable machine possessing certain anthropomorphic features. The most obvious anthropomorphic, or human-like, feature is the robot’s mechanical arm, or manipulator. </w:t>
      </w:r>
    </w:p>
    <w:p w:rsidR="00751563" w:rsidRDefault="00A5398E" w:rsidP="00A5398E">
      <w:pPr>
        <w:pStyle w:val="Text"/>
      </w:pPr>
      <w:r>
        <w:t xml:space="preserve">The control unit for a modern industrial robot is a computer that can be programmed to execute rather sophisticated subroutines, thus providing the robot with an intelligence that sometimes seems almost human. </w:t>
      </w:r>
    </w:p>
    <w:p w:rsidR="00A5398E" w:rsidRDefault="00A5398E" w:rsidP="00A5398E">
      <w:pPr>
        <w:pStyle w:val="Text"/>
      </w:pPr>
      <w:r>
        <w:t xml:space="preserve">The robot’s manipulator, combined with a high-level controller, allows an industrial robot to perform a variety of tasks such as loading and unloading production machine, spot welding, and spray painting. </w:t>
      </w:r>
    </w:p>
    <w:p w:rsidR="00CB0A6E" w:rsidRDefault="00A5398E" w:rsidP="00A5398E">
      <w:pPr>
        <w:pStyle w:val="Text"/>
      </w:pPr>
      <w:r>
        <w:t>Robots are typically used as substitutes for human workers in these tasks. The first industrial robot was installed in a die-casting operation at Ford</w:t>
      </w:r>
      <w:r w:rsidR="00CB0A6E">
        <w:t xml:space="preserve"> </w:t>
      </w:r>
      <w:r>
        <w:t>Motor</w:t>
      </w:r>
      <w:r w:rsidR="00CB0A6E">
        <w:t xml:space="preserve"> </w:t>
      </w:r>
      <w:r>
        <w:t xml:space="preserve">Company. The robot’s job was to unload </w:t>
      </w:r>
      <w:r w:rsidR="00F43980">
        <w:t>die-castings</w:t>
      </w:r>
      <w:r>
        <w:t xml:space="preserve"> from the die-casting machine.</w:t>
      </w:r>
    </w:p>
    <w:p w:rsidR="00CB0A6E" w:rsidRDefault="00A5398E" w:rsidP="00A5398E">
      <w:pPr>
        <w:pStyle w:val="Text"/>
      </w:pPr>
      <w:r>
        <w:t xml:space="preserve">Robot anatomy is concerned with the mechanical manipulator and its construction. </w:t>
      </w:r>
    </w:p>
    <w:p w:rsidR="00A5398E" w:rsidRDefault="00751563" w:rsidP="00A5398E">
      <w:pPr>
        <w:pStyle w:val="Text"/>
      </w:pPr>
      <w:r>
        <w:t xml:space="preserve">The </w:t>
      </w:r>
      <w:r w:rsidR="00A5398E">
        <w:t xml:space="preserve">Figure </w:t>
      </w:r>
      <w:r w:rsidR="00471504">
        <w:t xml:space="preserve">6 </w:t>
      </w:r>
      <w:r>
        <w:t>shows a configuration of one of a popular 6 axis industrial robot.</w:t>
      </w:r>
    </w:p>
    <w:p w:rsidR="00A5398E" w:rsidRDefault="00381D5E" w:rsidP="00A5398E">
      <w:pPr>
        <w:pStyle w:val="Text"/>
        <w:jc w:val="center"/>
      </w:pPr>
      <w:r>
        <w:rPr>
          <w:noProof/>
          <w:lang w:val="pt-BR" w:eastAsia="pt-BR"/>
        </w:rPr>
        <w:drawing>
          <wp:inline distT="0" distB="0" distL="0" distR="0">
            <wp:extent cx="1754505" cy="1911350"/>
            <wp:effectExtent l="19050" t="0" r="0" b="0"/>
            <wp:docPr id="6" name="Imagem 6" descr="robótic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bótica_1"/>
                    <pic:cNvPicPr>
                      <a:picLocks noChangeAspect="1" noChangeArrowheads="1"/>
                    </pic:cNvPicPr>
                  </pic:nvPicPr>
                  <pic:blipFill>
                    <a:blip r:embed="rId15"/>
                    <a:srcRect/>
                    <a:stretch>
                      <a:fillRect/>
                    </a:stretch>
                  </pic:blipFill>
                  <pic:spPr bwMode="auto">
                    <a:xfrm>
                      <a:off x="0" y="0"/>
                      <a:ext cx="1754505" cy="1911350"/>
                    </a:xfrm>
                    <a:prstGeom prst="rect">
                      <a:avLst/>
                    </a:prstGeom>
                    <a:noFill/>
                    <a:ln w="9525">
                      <a:noFill/>
                      <a:miter lim="800000"/>
                      <a:headEnd/>
                      <a:tailEnd/>
                    </a:ln>
                  </pic:spPr>
                </pic:pic>
              </a:graphicData>
            </a:graphic>
          </wp:inline>
        </w:drawing>
      </w:r>
    </w:p>
    <w:p w:rsidR="00A5398E" w:rsidRDefault="004553C3" w:rsidP="00751563">
      <w:pPr>
        <w:pStyle w:val="Text"/>
        <w:jc w:val="center"/>
        <w:rPr>
          <w:lang w:val="pt-BR"/>
        </w:rPr>
      </w:pPr>
      <w:r>
        <w:t xml:space="preserve">Fig. 6. </w:t>
      </w:r>
      <w:r w:rsidR="00DC18E0">
        <w:rPr>
          <w:lang w:val="pt-BR"/>
        </w:rPr>
        <w:t xml:space="preserve">Industrial Robot configuration </w:t>
      </w:r>
      <w:r w:rsidR="00A5398E" w:rsidRPr="00547D81">
        <w:rPr>
          <w:lang w:val="pt-BR"/>
        </w:rPr>
        <w:t>[</w:t>
      </w:r>
      <w:r w:rsidR="00A5398E" w:rsidRPr="00CB0A6E">
        <w:rPr>
          <w:color w:val="00B0F0"/>
          <w:lang w:val="pt-BR"/>
        </w:rPr>
        <w:t>11</w:t>
      </w:r>
      <w:r w:rsidR="00A5398E" w:rsidRPr="00547D81">
        <w:rPr>
          <w:lang w:val="pt-BR"/>
        </w:rPr>
        <w:t>].</w:t>
      </w:r>
    </w:p>
    <w:p w:rsidR="00751563" w:rsidRPr="00547D81" w:rsidRDefault="00751563" w:rsidP="00751563">
      <w:pPr>
        <w:pStyle w:val="Text"/>
        <w:jc w:val="center"/>
        <w:rPr>
          <w:lang w:val="pt-BR"/>
        </w:rPr>
      </w:pPr>
    </w:p>
    <w:p w:rsidR="00A5398E" w:rsidRDefault="00A5398E" w:rsidP="00A5398E">
      <w:pPr>
        <w:pStyle w:val="Text"/>
      </w:pPr>
      <w:r>
        <w:t xml:space="preserve">An industrial robot consists of a mechanical manipulator and a controller to move it and perform other related functions. </w:t>
      </w:r>
      <w:r w:rsidR="000838F8">
        <w:t xml:space="preserve"> </w:t>
      </w:r>
      <w:r>
        <w:t>The controller unit consists of electronic hardware and software to operate the joints in a coordinated fashion to execute the programmed work cycle.</w:t>
      </w:r>
    </w:p>
    <w:p w:rsidR="00BD4CAD" w:rsidRDefault="00A5398E" w:rsidP="00A5398E">
      <w:pPr>
        <w:pStyle w:val="Text"/>
      </w:pPr>
      <w:r>
        <w:t>Day by day, aircraft manufacturers have been implementing several robots on their different manufacturing processes.</w:t>
      </w:r>
    </w:p>
    <w:p w:rsidR="00BD4CAD" w:rsidRDefault="00BD4CAD" w:rsidP="00A5398E">
      <w:pPr>
        <w:pStyle w:val="Text"/>
      </w:pPr>
    </w:p>
    <w:p w:rsidR="00BD4CAD" w:rsidRDefault="00BD4CAD" w:rsidP="00A5398E">
      <w:pPr>
        <w:pStyle w:val="Text"/>
      </w:pPr>
    </w:p>
    <w:p w:rsidR="00A5398E" w:rsidRDefault="00A5398E" w:rsidP="00A5398E">
      <w:pPr>
        <w:pStyle w:val="Text"/>
      </w:pPr>
      <w:r>
        <w:lastRenderedPageBreak/>
        <w:t xml:space="preserve"> Figure 7 shows an example of it.</w:t>
      </w:r>
    </w:p>
    <w:p w:rsidR="00A5398E" w:rsidRDefault="00381D5E" w:rsidP="00A5398E">
      <w:pPr>
        <w:pStyle w:val="Text"/>
        <w:jc w:val="center"/>
      </w:pPr>
      <w:r>
        <w:rPr>
          <w:noProof/>
          <w:lang w:val="pt-BR" w:eastAsia="pt-BR"/>
        </w:rPr>
        <w:drawing>
          <wp:inline distT="0" distB="0" distL="0" distR="0">
            <wp:extent cx="1837055" cy="1837055"/>
            <wp:effectExtent l="1905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1837055" cy="1837055"/>
                    </a:xfrm>
                    <a:prstGeom prst="rect">
                      <a:avLst/>
                    </a:prstGeom>
                    <a:noFill/>
                    <a:ln w="9525">
                      <a:noFill/>
                      <a:miter lim="800000"/>
                      <a:headEnd/>
                      <a:tailEnd/>
                    </a:ln>
                  </pic:spPr>
                </pic:pic>
              </a:graphicData>
            </a:graphic>
          </wp:inline>
        </w:drawing>
      </w:r>
    </w:p>
    <w:p w:rsidR="00094B5E" w:rsidRDefault="00094B5E" w:rsidP="00751563">
      <w:pPr>
        <w:pStyle w:val="Text"/>
        <w:jc w:val="center"/>
      </w:pPr>
      <w:r w:rsidRPr="00A5398E">
        <w:t>Fig</w:t>
      </w:r>
      <w:r>
        <w:t>.</w:t>
      </w:r>
      <w:r w:rsidRPr="00A5398E">
        <w:t xml:space="preserve"> </w:t>
      </w:r>
      <w:r>
        <w:t>7.</w:t>
      </w:r>
      <w:r w:rsidRPr="00A5398E">
        <w:t xml:space="preserve"> </w:t>
      </w:r>
      <w:r>
        <w:t>Drilling robot</w:t>
      </w:r>
      <w:r w:rsidRPr="00A5398E">
        <w:t xml:space="preserve"> [</w:t>
      </w:r>
      <w:r w:rsidRPr="00751563">
        <w:rPr>
          <w:color w:val="00B0F0"/>
        </w:rPr>
        <w:t>12</w:t>
      </w:r>
      <w:r w:rsidRPr="00A5398E">
        <w:t>].</w:t>
      </w:r>
    </w:p>
    <w:p w:rsidR="00471504" w:rsidRDefault="00471504" w:rsidP="00094B5E">
      <w:pPr>
        <w:pStyle w:val="Text"/>
        <w:jc w:val="left"/>
      </w:pPr>
    </w:p>
    <w:p w:rsidR="004814FE" w:rsidRDefault="004814FE" w:rsidP="00751563">
      <w:pPr>
        <w:pStyle w:val="Text"/>
        <w:jc w:val="left"/>
      </w:pPr>
      <w:r>
        <w:t xml:space="preserve">3. </w:t>
      </w:r>
      <w:r w:rsidRPr="004814FE">
        <w:t>ROBOTIZED MILLING OF COMPOSITES</w:t>
      </w:r>
    </w:p>
    <w:p w:rsidR="004814FE" w:rsidRDefault="00E30784" w:rsidP="004814FE">
      <w:pPr>
        <w:pStyle w:val="Text"/>
      </w:pPr>
      <w:r>
        <w:t xml:space="preserve">Based on an integrated </w:t>
      </w:r>
      <w:r w:rsidR="00CB3289">
        <w:t>milling system that uses robots</w:t>
      </w:r>
      <w:r w:rsidR="004814FE">
        <w:t xml:space="preserve"> for manufacturing </w:t>
      </w:r>
      <w:r w:rsidR="00A4490E">
        <w:t xml:space="preserve">of </w:t>
      </w:r>
      <w:r w:rsidR="004814FE">
        <w:t xml:space="preserve">business jets primary parts [8] that mill grooves for </w:t>
      </w:r>
      <w:r w:rsidR="00CB3289">
        <w:t xml:space="preserve">a finishing </w:t>
      </w:r>
      <w:r w:rsidR="004814FE">
        <w:t>application</w:t>
      </w:r>
      <w:r w:rsidR="00CB3289">
        <w:t xml:space="preserve"> and drill</w:t>
      </w:r>
      <w:r w:rsidR="00A4490E">
        <w:t>ing of</w:t>
      </w:r>
      <w:r w:rsidR="00CB3289">
        <w:t xml:space="preserve"> holes on sandwich panels</w:t>
      </w:r>
      <w:r w:rsidR="00A4490E">
        <w:t>, this contribution</w:t>
      </w:r>
      <w:r w:rsidR="004814FE">
        <w:t xml:space="preserve"> consist</w:t>
      </w:r>
      <w:r w:rsidR="00A4490E">
        <w:t>s</w:t>
      </w:r>
      <w:r w:rsidR="004814FE">
        <w:t xml:space="preserve"> in reduce forces in robot axis (joint 5) regarding de entry and exit when milling composite </w:t>
      </w:r>
      <w:r w:rsidR="00A4490E">
        <w:t>material, mainly when special tools are used.</w:t>
      </w:r>
    </w:p>
    <w:p w:rsidR="004814FE" w:rsidRDefault="004814FE" w:rsidP="004814FE">
      <w:pPr>
        <w:pStyle w:val="Text"/>
      </w:pPr>
      <w:r>
        <w:t>A diamond coat</w:t>
      </w:r>
      <w:r w:rsidR="00471504">
        <w:t>ed</w:t>
      </w:r>
      <w:r>
        <w:t xml:space="preserve"> tool</w:t>
      </w:r>
      <w:r w:rsidR="00471504">
        <w:t xml:space="preserve"> (showed in Figure 8)</w:t>
      </w:r>
      <w:r>
        <w:t xml:space="preserve"> is used to mill ‘T’ grooves in composite materials, the tool has a large area, which cause an excessive force (F=P.A) in the joint 5 of the robot, during the entry of the tool in composite plate.</w:t>
      </w:r>
    </w:p>
    <w:p w:rsidR="007B2E3E" w:rsidRDefault="007B2E3E" w:rsidP="004814FE">
      <w:pPr>
        <w:pStyle w:val="Text"/>
      </w:pPr>
    </w:p>
    <w:p w:rsidR="004814FE" w:rsidRDefault="004814FE" w:rsidP="009F00F4">
      <w:pPr>
        <w:pStyle w:val="Text"/>
        <w:ind w:left="720"/>
      </w:pPr>
      <w:r>
        <w:t>Where: P = pressure, A = Area.</w:t>
      </w:r>
    </w:p>
    <w:p w:rsidR="007B2E3E" w:rsidRDefault="007B2E3E" w:rsidP="009F00F4">
      <w:pPr>
        <w:pStyle w:val="Text"/>
        <w:ind w:left="720"/>
      </w:pPr>
    </w:p>
    <w:p w:rsidR="009F00F4" w:rsidRDefault="0045720C" w:rsidP="009F00F4">
      <w:pPr>
        <w:pStyle w:val="Text"/>
      </w:pPr>
      <w:r>
        <w:t>The d</w:t>
      </w:r>
      <w:r w:rsidR="009F00F4">
        <w:t>iameter</w:t>
      </w:r>
      <w:r>
        <w:t xml:space="preserve"> (D) of the T tool is 25mm. Thus</w:t>
      </w:r>
      <w:r w:rsidR="009F00F4">
        <w:t>, the tool’s circular area</w:t>
      </w:r>
      <w:r w:rsidR="00195486">
        <w:t xml:space="preserve"> (A) </w:t>
      </w:r>
      <w:r w:rsidR="009F00F4">
        <w:t>is ~ 491mm</w:t>
      </w:r>
      <w:r w:rsidR="009F00F4">
        <w:rPr>
          <w:vertAlign w:val="superscript"/>
        </w:rPr>
        <w:t>2</w:t>
      </w:r>
      <w:r w:rsidR="009F00F4">
        <w:t>.</w:t>
      </w:r>
    </w:p>
    <w:p w:rsidR="004814FE" w:rsidRDefault="00381D5E" w:rsidP="004814FE">
      <w:pPr>
        <w:pStyle w:val="Text"/>
        <w:jc w:val="center"/>
        <w:rPr>
          <w:noProof/>
        </w:rPr>
      </w:pPr>
      <w:r>
        <w:rPr>
          <w:noProof/>
          <w:lang w:val="pt-BR" w:eastAsia="pt-BR"/>
        </w:rPr>
        <w:drawing>
          <wp:inline distT="0" distB="0" distL="0" distR="0">
            <wp:extent cx="2520950" cy="749935"/>
            <wp:effectExtent l="1905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2520950" cy="749935"/>
                    </a:xfrm>
                    <a:prstGeom prst="rect">
                      <a:avLst/>
                    </a:prstGeom>
                    <a:noFill/>
                    <a:ln w="9525">
                      <a:noFill/>
                      <a:miter lim="800000"/>
                      <a:headEnd/>
                      <a:tailEnd/>
                    </a:ln>
                  </pic:spPr>
                </pic:pic>
              </a:graphicData>
            </a:graphic>
          </wp:inline>
        </w:drawing>
      </w:r>
    </w:p>
    <w:p w:rsidR="004814FE" w:rsidRDefault="004814FE" w:rsidP="00751563">
      <w:pPr>
        <w:pStyle w:val="Text"/>
        <w:jc w:val="center"/>
      </w:pPr>
      <w:r w:rsidRPr="004814FE">
        <w:t>Fig</w:t>
      </w:r>
      <w:r>
        <w:t>.</w:t>
      </w:r>
      <w:r w:rsidRPr="004814FE">
        <w:t xml:space="preserve"> 8</w:t>
      </w:r>
      <w:r>
        <w:t>.</w:t>
      </w:r>
      <w:r w:rsidRPr="004814FE">
        <w:t xml:space="preserve"> Diamond coat</w:t>
      </w:r>
      <w:r w:rsidR="00471504">
        <w:t>ed</w:t>
      </w:r>
      <w:r w:rsidRPr="004814FE">
        <w:t xml:space="preserve"> tool</w:t>
      </w:r>
      <w:r w:rsidR="000838F8">
        <w:t>.</w:t>
      </w:r>
    </w:p>
    <w:p w:rsidR="00BE26ED" w:rsidRDefault="00BE26ED" w:rsidP="004553C3">
      <w:pPr>
        <w:pStyle w:val="Text"/>
        <w:jc w:val="left"/>
      </w:pPr>
    </w:p>
    <w:p w:rsidR="00BE26ED" w:rsidRDefault="00E30784" w:rsidP="00BE26ED">
      <w:pPr>
        <w:pStyle w:val="Text"/>
      </w:pPr>
      <w:r>
        <w:t>Incorporated in the system, a 1</w:t>
      </w:r>
      <w:r w:rsidR="00BE26ED">
        <w:t>00 k</w:t>
      </w:r>
      <w:r w:rsidR="00A4490E">
        <w:t>g payload Fanuc Robot R-1000iA/</w:t>
      </w:r>
      <w:r w:rsidR="00BE26ED">
        <w:t>100</w:t>
      </w:r>
      <w:r w:rsidR="00A4490E">
        <w:t>F</w:t>
      </w:r>
      <w:r w:rsidR="00BE26ED">
        <w:t xml:space="preserve"> is equipped</w:t>
      </w:r>
      <w:r w:rsidR="00A4490E">
        <w:t xml:space="preserve"> with a HSD high-speed spindle E</w:t>
      </w:r>
      <w:r w:rsidR="00BE26ED">
        <w:t>nd-effector to perform the milling process.</w:t>
      </w:r>
    </w:p>
    <w:p w:rsidR="00E30784" w:rsidRDefault="00E30784" w:rsidP="00BE26ED">
      <w:pPr>
        <w:pStyle w:val="Text"/>
      </w:pPr>
      <w:r>
        <w:t>This full integrated system is able to perform the milling on composite materials. On this application, sandwich panels are used as primary parts</w:t>
      </w:r>
    </w:p>
    <w:p w:rsidR="00BE26ED" w:rsidRDefault="00BE26ED" w:rsidP="00BE26ED">
      <w:pPr>
        <w:pStyle w:val="Text"/>
      </w:pPr>
    </w:p>
    <w:p w:rsidR="00BD4CAD" w:rsidRDefault="00BD4CAD" w:rsidP="00BE26ED">
      <w:pPr>
        <w:pStyle w:val="Text"/>
      </w:pPr>
    </w:p>
    <w:p w:rsidR="00BD4CAD" w:rsidRDefault="00BD4CAD" w:rsidP="00BE26ED">
      <w:pPr>
        <w:pStyle w:val="Text"/>
      </w:pPr>
    </w:p>
    <w:p w:rsidR="00BD4CAD" w:rsidRDefault="00BD4CAD" w:rsidP="00BE26ED">
      <w:pPr>
        <w:pStyle w:val="Text"/>
      </w:pPr>
    </w:p>
    <w:p w:rsidR="00BD4CAD" w:rsidRDefault="00BD4CAD" w:rsidP="00BE26ED">
      <w:pPr>
        <w:pStyle w:val="Text"/>
      </w:pPr>
    </w:p>
    <w:p w:rsidR="00BE26ED" w:rsidRDefault="00BE26ED" w:rsidP="00BE26ED">
      <w:pPr>
        <w:pStyle w:val="Text"/>
      </w:pPr>
      <w:r>
        <w:lastRenderedPageBreak/>
        <w:t xml:space="preserve">Figure </w:t>
      </w:r>
      <w:r w:rsidR="00E30784">
        <w:t>9</w:t>
      </w:r>
      <w:r>
        <w:t xml:space="preserve"> below show this integration.</w:t>
      </w:r>
    </w:p>
    <w:p w:rsidR="00BE26ED" w:rsidRDefault="00381D5E" w:rsidP="00BE26ED">
      <w:pPr>
        <w:pStyle w:val="Text"/>
      </w:pPr>
      <w:r>
        <w:rPr>
          <w:noProof/>
          <w:lang w:val="pt-BR" w:eastAsia="pt-BR"/>
        </w:rPr>
        <w:drawing>
          <wp:inline distT="0" distB="0" distL="0" distR="0">
            <wp:extent cx="3147060" cy="1820545"/>
            <wp:effectExtent l="1905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srcRect/>
                    <a:stretch>
                      <a:fillRect/>
                    </a:stretch>
                  </pic:blipFill>
                  <pic:spPr bwMode="auto">
                    <a:xfrm>
                      <a:off x="0" y="0"/>
                      <a:ext cx="3147060" cy="1820545"/>
                    </a:xfrm>
                    <a:prstGeom prst="rect">
                      <a:avLst/>
                    </a:prstGeom>
                    <a:noFill/>
                    <a:ln w="9525">
                      <a:noFill/>
                      <a:miter lim="800000"/>
                      <a:headEnd/>
                      <a:tailEnd/>
                    </a:ln>
                  </pic:spPr>
                </pic:pic>
              </a:graphicData>
            </a:graphic>
          </wp:inline>
        </w:drawing>
      </w:r>
    </w:p>
    <w:p w:rsidR="001B3F7E" w:rsidRDefault="001B3F7E" w:rsidP="001B3F7E">
      <w:pPr>
        <w:pStyle w:val="Text"/>
        <w:jc w:val="center"/>
      </w:pPr>
      <w:r w:rsidRPr="000838F8">
        <w:t>Fig</w:t>
      </w:r>
      <w:r>
        <w:t>.</w:t>
      </w:r>
      <w:r w:rsidRPr="000838F8">
        <w:t xml:space="preserve"> </w:t>
      </w:r>
      <w:r w:rsidR="00E30784">
        <w:t>9</w:t>
      </w:r>
      <w:r w:rsidR="00743642">
        <w:t xml:space="preserve">. Robot and </w:t>
      </w:r>
      <w:r w:rsidR="00A4490E">
        <w:t>E</w:t>
      </w:r>
      <w:r w:rsidR="00743642">
        <w:t>nd-</w:t>
      </w:r>
      <w:r>
        <w:t>effector.</w:t>
      </w:r>
    </w:p>
    <w:p w:rsidR="00BE26ED" w:rsidRDefault="00BE26ED" w:rsidP="004553C3">
      <w:pPr>
        <w:pStyle w:val="Text"/>
        <w:jc w:val="left"/>
      </w:pPr>
    </w:p>
    <w:p w:rsidR="001B3F7E" w:rsidRPr="00E30784" w:rsidRDefault="00E30784" w:rsidP="00040980">
      <w:pPr>
        <w:pStyle w:val="Text"/>
      </w:pPr>
      <w:r w:rsidRPr="00E30784">
        <w:t xml:space="preserve">So, </w:t>
      </w:r>
      <w:r w:rsidR="00AF1A4A" w:rsidRPr="00E30784">
        <w:t xml:space="preserve">this </w:t>
      </w:r>
      <w:r w:rsidRPr="00E30784">
        <w:t>integration showed above is</w:t>
      </w:r>
      <w:r w:rsidR="00AF1A4A" w:rsidRPr="00E30784">
        <w:t xml:space="preserve"> used to milling a kind of composite material </w:t>
      </w:r>
      <w:r w:rsidR="00040980" w:rsidRPr="00E30784">
        <w:t>called sandwich structure.</w:t>
      </w:r>
    </w:p>
    <w:p w:rsidR="009F00F4" w:rsidRDefault="00AF1A4A" w:rsidP="00AF1A4A">
      <w:pPr>
        <w:pStyle w:val="Text"/>
      </w:pPr>
      <w:r w:rsidRPr="00FB7E07">
        <w:t xml:space="preserve">Laminated structure with a core center is called a sandwich structure. </w:t>
      </w:r>
    </w:p>
    <w:p w:rsidR="00AF1A4A" w:rsidRPr="00FB7E07" w:rsidRDefault="00AF1A4A" w:rsidP="00AF1A4A">
      <w:pPr>
        <w:pStyle w:val="Text"/>
      </w:pPr>
      <w:r w:rsidRPr="00FB7E07">
        <w:t>Laminate construction is strong and stiff, but heavy. The sandwich laminate is equal in strength, and its weight is much less</w:t>
      </w:r>
      <w:r w:rsidR="00FB7E07" w:rsidRPr="00FB7E07">
        <w:t xml:space="preserve"> and </w:t>
      </w:r>
      <w:r w:rsidRPr="00FB7E07">
        <w:t>less weight is very important to aerospace products.</w:t>
      </w:r>
      <w:r w:rsidR="00FB7E07" w:rsidRPr="00FB7E07">
        <w:t xml:space="preserve"> </w:t>
      </w:r>
      <w:r w:rsidRPr="00FB7E07">
        <w:t>The core of a laminate can b</w:t>
      </w:r>
      <w:r w:rsidR="00FB7E07">
        <w:t>e made from nearly anything. The</w:t>
      </w:r>
      <w:r w:rsidRPr="00FB7E07">
        <w:t xml:space="preserve"> decision is normally based on use, strength, and</w:t>
      </w:r>
      <w:r w:rsidR="002D4D42">
        <w:t xml:space="preserve"> fabricating methods to be used [</w:t>
      </w:r>
      <w:r w:rsidR="002D4D42" w:rsidRPr="002D4D42">
        <w:rPr>
          <w:color w:val="00B0F0"/>
        </w:rPr>
        <w:t>14</w:t>
      </w:r>
      <w:r w:rsidR="002D4D42">
        <w:t>].</w:t>
      </w:r>
    </w:p>
    <w:p w:rsidR="00FB7E07" w:rsidRDefault="00AF1A4A" w:rsidP="00FB7E07">
      <w:pPr>
        <w:pStyle w:val="Text"/>
      </w:pPr>
      <w:r w:rsidRPr="00FB7E07">
        <w:t>Various types of cores for laminated structures include rigid foam, wood, metal</w:t>
      </w:r>
      <w:r w:rsidR="00FB7E07">
        <w:t xml:space="preserve"> </w:t>
      </w:r>
      <w:r w:rsidRPr="00FB7E07">
        <w:t>or the aerospace preference</w:t>
      </w:r>
      <w:r w:rsidR="00FB7E07">
        <w:t xml:space="preserve"> of honeycomb made from paper, n</w:t>
      </w:r>
      <w:r w:rsidRPr="00FB7E07">
        <w:t>omex, carb</w:t>
      </w:r>
      <w:r w:rsidR="00E30784" w:rsidRPr="00FB7E07">
        <w:t>on, fiberglass or metal</w:t>
      </w:r>
      <w:r w:rsidR="002D4D42">
        <w:t xml:space="preserve"> [</w:t>
      </w:r>
      <w:r w:rsidR="002D4D42" w:rsidRPr="002D4D42">
        <w:rPr>
          <w:color w:val="00B0F0"/>
        </w:rPr>
        <w:t>14</w:t>
      </w:r>
      <w:r w:rsidR="002D4D42">
        <w:t>]</w:t>
      </w:r>
      <w:r w:rsidR="00E30784" w:rsidRPr="00FB7E07">
        <w:t xml:space="preserve">. </w:t>
      </w:r>
    </w:p>
    <w:p w:rsidR="00AF1A4A" w:rsidRDefault="00E30784" w:rsidP="00FB7E07">
      <w:pPr>
        <w:pStyle w:val="Text"/>
      </w:pPr>
      <w:r w:rsidRPr="00FB7E07">
        <w:t xml:space="preserve">Figure </w:t>
      </w:r>
      <w:r w:rsidR="00AF1A4A" w:rsidRPr="00FB7E07">
        <w:t>1</w:t>
      </w:r>
      <w:r w:rsidRPr="00FB7E07">
        <w:t>0</w:t>
      </w:r>
      <w:r w:rsidR="00AF1A4A" w:rsidRPr="00FB7E07">
        <w:t xml:space="preserve"> shows a typical sandwich structure.</w:t>
      </w:r>
    </w:p>
    <w:p w:rsidR="00CB3289" w:rsidRDefault="00381D5E" w:rsidP="004553C3">
      <w:pPr>
        <w:pStyle w:val="Text"/>
        <w:jc w:val="left"/>
      </w:pPr>
      <w:r>
        <w:rPr>
          <w:noProof/>
          <w:lang w:val="pt-BR" w:eastAsia="pt-BR"/>
        </w:rPr>
        <w:drawing>
          <wp:inline distT="0" distB="0" distL="0" distR="0">
            <wp:extent cx="3147060" cy="1276985"/>
            <wp:effectExtent l="1905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srcRect/>
                    <a:stretch>
                      <a:fillRect/>
                    </a:stretch>
                  </pic:blipFill>
                  <pic:spPr bwMode="auto">
                    <a:xfrm>
                      <a:off x="0" y="0"/>
                      <a:ext cx="3147060" cy="1276985"/>
                    </a:xfrm>
                    <a:prstGeom prst="rect">
                      <a:avLst/>
                    </a:prstGeom>
                    <a:noFill/>
                    <a:ln w="9525">
                      <a:noFill/>
                      <a:miter lim="800000"/>
                      <a:headEnd/>
                      <a:tailEnd/>
                    </a:ln>
                  </pic:spPr>
                </pic:pic>
              </a:graphicData>
            </a:graphic>
          </wp:inline>
        </w:drawing>
      </w:r>
    </w:p>
    <w:p w:rsidR="00E30784" w:rsidRDefault="00E30784" w:rsidP="00E30784">
      <w:pPr>
        <w:pStyle w:val="Text"/>
        <w:jc w:val="center"/>
      </w:pPr>
      <w:r w:rsidRPr="000838F8">
        <w:t>Fig</w:t>
      </w:r>
      <w:r>
        <w:t>.</w:t>
      </w:r>
      <w:r w:rsidRPr="000838F8">
        <w:t xml:space="preserve"> </w:t>
      </w:r>
      <w:r>
        <w:t xml:space="preserve">10. </w:t>
      </w:r>
      <w:r w:rsidR="00FB7E07">
        <w:t>Sandwich laminate panel</w:t>
      </w:r>
      <w:r w:rsidR="002D4D42">
        <w:t xml:space="preserve"> [</w:t>
      </w:r>
      <w:r w:rsidR="002D4D42" w:rsidRPr="002D4D42">
        <w:rPr>
          <w:color w:val="00B0F0"/>
        </w:rPr>
        <w:t>14</w:t>
      </w:r>
      <w:r w:rsidR="002D4D42">
        <w:t>].</w:t>
      </w:r>
    </w:p>
    <w:p w:rsidR="00FB7E07" w:rsidRDefault="00FB7E07" w:rsidP="00FB7E07">
      <w:pPr>
        <w:pStyle w:val="Text"/>
      </w:pPr>
    </w:p>
    <w:p w:rsidR="00FB7E07" w:rsidRDefault="00FB7E07" w:rsidP="00FB7E07">
      <w:pPr>
        <w:pStyle w:val="Text"/>
      </w:pPr>
      <w:r>
        <w:t>For this application a honeycomb made from nome</w:t>
      </w:r>
      <w:r w:rsidR="00751563">
        <w:t>x</w:t>
      </w:r>
      <w:r>
        <w:t xml:space="preserve"> has been used for the tests.</w:t>
      </w:r>
    </w:p>
    <w:p w:rsidR="001B3F7E" w:rsidRDefault="001B3F7E" w:rsidP="000838F8">
      <w:pPr>
        <w:pStyle w:val="Text"/>
        <w:jc w:val="center"/>
      </w:pPr>
    </w:p>
    <w:p w:rsidR="000838F8" w:rsidRDefault="000838F8" w:rsidP="00FB7E07">
      <w:pPr>
        <w:pStyle w:val="Text"/>
        <w:jc w:val="left"/>
      </w:pPr>
      <w:r>
        <w:t xml:space="preserve">4. </w:t>
      </w:r>
      <w:r w:rsidRPr="000838F8">
        <w:t>TESTS AND RESULTS</w:t>
      </w:r>
    </w:p>
    <w:p w:rsidR="000838F8" w:rsidRDefault="000838F8" w:rsidP="000838F8">
      <w:pPr>
        <w:pStyle w:val="Text"/>
      </w:pPr>
      <w:r>
        <w:t>The tests consist in milling trials of composite material and the comparison of two methods of tool entry, the Straight Plunge and Ramping-in.</w:t>
      </w:r>
    </w:p>
    <w:p w:rsidR="009F00F4" w:rsidRDefault="009F00F4" w:rsidP="000838F8">
      <w:pPr>
        <w:pStyle w:val="Text"/>
      </w:pPr>
      <w:r>
        <w:t>For both methods, the spe</w:t>
      </w:r>
      <w:r w:rsidR="003838F4">
        <w:t>ed rate of the tool was 30 mm/s and rotation at 15.000 rpm.</w:t>
      </w:r>
    </w:p>
    <w:p w:rsidR="000838F8" w:rsidRDefault="000838F8" w:rsidP="000838F8">
      <w:pPr>
        <w:pStyle w:val="Text"/>
      </w:pPr>
      <w:r w:rsidRPr="00004B6D">
        <w:rPr>
          <w:u w:val="single"/>
        </w:rPr>
        <w:lastRenderedPageBreak/>
        <w:t>Straight plunge</w:t>
      </w:r>
      <w:r>
        <w:t>: this method is one that can easily break a tool or, in our case, increase the force in the joint 5 of the robot. The tool force is very high.</w:t>
      </w:r>
    </w:p>
    <w:p w:rsidR="000838F8" w:rsidRDefault="000838F8" w:rsidP="000838F8">
      <w:pPr>
        <w:pStyle w:val="Text"/>
      </w:pPr>
      <w:r>
        <w:t xml:space="preserve">Figure </w:t>
      </w:r>
      <w:r w:rsidR="00E30784">
        <w:t>11</w:t>
      </w:r>
      <w:r>
        <w:t xml:space="preserve"> illustrates the Straight plunge entry.</w:t>
      </w:r>
    </w:p>
    <w:p w:rsidR="000838F8" w:rsidRDefault="00381D5E" w:rsidP="000838F8">
      <w:pPr>
        <w:pStyle w:val="Text"/>
        <w:jc w:val="center"/>
        <w:rPr>
          <w:noProof/>
          <w:lang w:val="pt-BR" w:eastAsia="pt-BR"/>
        </w:rPr>
      </w:pPr>
      <w:r>
        <w:rPr>
          <w:noProof/>
          <w:lang w:val="pt-BR" w:eastAsia="pt-BR"/>
        </w:rPr>
        <w:drawing>
          <wp:inline distT="0" distB="0" distL="0" distR="0">
            <wp:extent cx="1161415" cy="1639570"/>
            <wp:effectExtent l="19050" t="0" r="635" b="0"/>
            <wp:docPr id="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0"/>
                    <a:srcRect b="7030"/>
                    <a:stretch>
                      <a:fillRect/>
                    </a:stretch>
                  </pic:blipFill>
                  <pic:spPr bwMode="auto">
                    <a:xfrm>
                      <a:off x="0" y="0"/>
                      <a:ext cx="1161415" cy="1639570"/>
                    </a:xfrm>
                    <a:prstGeom prst="rect">
                      <a:avLst/>
                    </a:prstGeom>
                    <a:noFill/>
                    <a:ln w="9525">
                      <a:noFill/>
                      <a:miter lim="800000"/>
                      <a:headEnd/>
                      <a:tailEnd/>
                    </a:ln>
                  </pic:spPr>
                </pic:pic>
              </a:graphicData>
            </a:graphic>
          </wp:inline>
        </w:drawing>
      </w:r>
    </w:p>
    <w:p w:rsidR="000838F8" w:rsidRDefault="000838F8" w:rsidP="001B3F7E">
      <w:pPr>
        <w:pStyle w:val="Text"/>
        <w:jc w:val="center"/>
      </w:pPr>
      <w:r w:rsidRPr="000838F8">
        <w:t>Fig</w:t>
      </w:r>
      <w:r>
        <w:t>.</w:t>
      </w:r>
      <w:r w:rsidR="00E30784">
        <w:t xml:space="preserve"> 11</w:t>
      </w:r>
      <w:r>
        <w:t>.</w:t>
      </w:r>
      <w:r w:rsidRPr="000838F8">
        <w:t xml:space="preserve"> Straight plunge [</w:t>
      </w:r>
      <w:r w:rsidRPr="002D4D42">
        <w:rPr>
          <w:color w:val="00B0F0"/>
        </w:rPr>
        <w:t>13</w:t>
      </w:r>
      <w:r w:rsidRPr="000838F8">
        <w:t>]</w:t>
      </w:r>
      <w:r>
        <w:t>.</w:t>
      </w:r>
    </w:p>
    <w:p w:rsidR="001B3F7E" w:rsidRDefault="001B3F7E" w:rsidP="000838F8">
      <w:pPr>
        <w:pStyle w:val="Text"/>
        <w:jc w:val="left"/>
      </w:pPr>
    </w:p>
    <w:p w:rsidR="000838F8" w:rsidRDefault="000838F8" w:rsidP="000838F8">
      <w:pPr>
        <w:pStyle w:val="Text"/>
      </w:pPr>
      <w:r w:rsidRPr="00004B6D">
        <w:rPr>
          <w:u w:val="single"/>
        </w:rPr>
        <w:t>Ramping-in</w:t>
      </w:r>
      <w:r>
        <w:t>: this type of operation can be very successful. Finding a tool with good core strength plus room for proper chip evacuation is key.</w:t>
      </w:r>
    </w:p>
    <w:p w:rsidR="000838F8" w:rsidRDefault="000838F8" w:rsidP="000838F8">
      <w:pPr>
        <w:pStyle w:val="Text"/>
      </w:pPr>
      <w:r>
        <w:t>Some suggested starting ramp angles are described below:</w:t>
      </w:r>
    </w:p>
    <w:p w:rsidR="000838F8" w:rsidRDefault="000838F8" w:rsidP="00004B6D">
      <w:pPr>
        <w:pStyle w:val="Text"/>
        <w:ind w:left="720"/>
      </w:pPr>
      <w:r>
        <w:t xml:space="preserve">• Non-Ferrous Materials: </w:t>
      </w:r>
      <w:r>
        <w:tab/>
        <w:t>3º - 10º.</w:t>
      </w:r>
    </w:p>
    <w:p w:rsidR="000838F8" w:rsidRDefault="000838F8" w:rsidP="00004B6D">
      <w:pPr>
        <w:pStyle w:val="Text"/>
        <w:ind w:left="720"/>
      </w:pPr>
      <w:r>
        <w:t xml:space="preserve">• Ferrous Material: </w:t>
      </w:r>
      <w:r>
        <w:tab/>
        <w:t>1º - 3º.</w:t>
      </w:r>
    </w:p>
    <w:p w:rsidR="00471504" w:rsidRDefault="00471504" w:rsidP="000838F8">
      <w:pPr>
        <w:pStyle w:val="Text"/>
      </w:pPr>
    </w:p>
    <w:p w:rsidR="000838F8" w:rsidRDefault="000838F8" w:rsidP="000838F8">
      <w:pPr>
        <w:pStyle w:val="Text"/>
      </w:pPr>
      <w:r w:rsidRPr="000838F8">
        <w:t>Figure 1</w:t>
      </w:r>
      <w:r w:rsidR="00E30784">
        <w:t>2</w:t>
      </w:r>
      <w:r w:rsidRPr="000838F8">
        <w:t xml:space="preserve"> illustrates the Ramping-in entry.</w:t>
      </w:r>
    </w:p>
    <w:p w:rsidR="000838F8" w:rsidRDefault="00381D5E" w:rsidP="000838F8">
      <w:pPr>
        <w:pStyle w:val="Text"/>
        <w:jc w:val="center"/>
        <w:rPr>
          <w:noProof/>
          <w:lang w:val="pt-BR" w:eastAsia="pt-BR"/>
        </w:rPr>
      </w:pPr>
      <w:r>
        <w:rPr>
          <w:noProof/>
          <w:lang w:val="pt-BR" w:eastAsia="pt-BR"/>
        </w:rPr>
        <w:drawing>
          <wp:inline distT="0" distB="0" distL="0" distR="0">
            <wp:extent cx="1837055" cy="1557020"/>
            <wp:effectExtent l="19050" t="0" r="0" b="0"/>
            <wp:docPr id="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1"/>
                    <a:srcRect t="3011" b="3394"/>
                    <a:stretch>
                      <a:fillRect/>
                    </a:stretch>
                  </pic:blipFill>
                  <pic:spPr bwMode="auto">
                    <a:xfrm>
                      <a:off x="0" y="0"/>
                      <a:ext cx="1837055" cy="1557020"/>
                    </a:xfrm>
                    <a:prstGeom prst="rect">
                      <a:avLst/>
                    </a:prstGeom>
                    <a:noFill/>
                    <a:ln w="9525">
                      <a:noFill/>
                      <a:miter lim="800000"/>
                      <a:headEnd/>
                      <a:tailEnd/>
                    </a:ln>
                  </pic:spPr>
                </pic:pic>
              </a:graphicData>
            </a:graphic>
          </wp:inline>
        </w:drawing>
      </w:r>
    </w:p>
    <w:p w:rsidR="000838F8" w:rsidRDefault="000838F8" w:rsidP="001B3F7E">
      <w:pPr>
        <w:pStyle w:val="Text"/>
        <w:jc w:val="center"/>
      </w:pPr>
      <w:r w:rsidRPr="000838F8">
        <w:t>Fig</w:t>
      </w:r>
      <w:r>
        <w:t>.</w:t>
      </w:r>
      <w:r w:rsidRPr="000838F8">
        <w:t xml:space="preserve"> 1</w:t>
      </w:r>
      <w:r w:rsidR="00E30784">
        <w:t>2</w:t>
      </w:r>
      <w:r>
        <w:t>.</w:t>
      </w:r>
      <w:r w:rsidRPr="000838F8">
        <w:t xml:space="preserve"> Ramping-in [</w:t>
      </w:r>
      <w:r w:rsidRPr="002D4D42">
        <w:rPr>
          <w:color w:val="00B0F0"/>
        </w:rPr>
        <w:t>13</w:t>
      </w:r>
      <w:r w:rsidRPr="000838F8">
        <w:t>]</w:t>
      </w:r>
      <w:r>
        <w:t>.</w:t>
      </w:r>
    </w:p>
    <w:p w:rsidR="00BE26ED" w:rsidRDefault="00BE26ED" w:rsidP="000838F8">
      <w:pPr>
        <w:pStyle w:val="Text"/>
      </w:pPr>
    </w:p>
    <w:p w:rsidR="00751563" w:rsidRDefault="000838F8" w:rsidP="000838F8">
      <w:pPr>
        <w:pStyle w:val="Text"/>
      </w:pPr>
      <w:r>
        <w:t xml:space="preserve">For the test was collected some data from the robot using a functionality of the robot called record. </w:t>
      </w:r>
    </w:p>
    <w:p w:rsidR="000838F8" w:rsidRDefault="00751563" w:rsidP="000838F8">
      <w:pPr>
        <w:pStyle w:val="Text"/>
      </w:pPr>
      <w:r>
        <w:t xml:space="preserve">This resource made </w:t>
      </w:r>
      <w:r w:rsidR="000838F8">
        <w:t xml:space="preserve">possible save many information about the robot when it moves as: commanded/feedback position of each motor and commanded/feedback current of each dive/motor current (A), which was used to identify the best strategy of entry and exit </w:t>
      </w:r>
      <w:r>
        <w:t>tool path</w:t>
      </w:r>
      <w:r w:rsidR="000838F8">
        <w:t>.</w:t>
      </w:r>
    </w:p>
    <w:p w:rsidR="00040980" w:rsidRDefault="000838F8" w:rsidP="000838F8">
      <w:pPr>
        <w:pStyle w:val="Text"/>
        <w:jc w:val="left"/>
      </w:pPr>
      <w:r>
        <w:t xml:space="preserve">The first identification on robot is visually showed below in Figure </w:t>
      </w:r>
      <w:r w:rsidR="00471504">
        <w:t>1</w:t>
      </w:r>
      <w:r w:rsidR="00E30784">
        <w:t>3</w:t>
      </w:r>
      <w:r>
        <w:t xml:space="preserve">. </w:t>
      </w:r>
    </w:p>
    <w:p w:rsidR="000838F8" w:rsidRDefault="00E73C91" w:rsidP="000838F8">
      <w:pPr>
        <w:pStyle w:val="Text"/>
        <w:jc w:val="left"/>
      </w:pPr>
      <w:r>
        <w:t>It is</w:t>
      </w:r>
      <w:r w:rsidR="000838F8">
        <w:t xml:space="preserve"> possible to see a small movement against the entry toolpath in joint 5 of the robot.</w:t>
      </w:r>
    </w:p>
    <w:p w:rsidR="000838F8" w:rsidRDefault="00381D5E" w:rsidP="000838F8">
      <w:pPr>
        <w:pStyle w:val="Text"/>
        <w:jc w:val="center"/>
        <w:rPr>
          <w:lang w:val="en-US"/>
        </w:rPr>
      </w:pPr>
      <w:r>
        <w:rPr>
          <w:noProof/>
          <w:lang w:val="pt-BR" w:eastAsia="pt-BR"/>
        </w:rPr>
        <w:lastRenderedPageBreak/>
        <w:drawing>
          <wp:inline distT="0" distB="0" distL="0" distR="0">
            <wp:extent cx="3188335" cy="1227455"/>
            <wp:effectExtent l="19050" t="0" r="0" b="0"/>
            <wp:docPr id="13" name="Imagem 13" descr="bobot1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obot1_2"/>
                    <pic:cNvPicPr>
                      <a:picLocks noChangeAspect="1" noChangeArrowheads="1"/>
                    </pic:cNvPicPr>
                  </pic:nvPicPr>
                  <pic:blipFill>
                    <a:blip r:embed="rId22"/>
                    <a:srcRect l="3201" t="2046" r="5850" b="5263"/>
                    <a:stretch>
                      <a:fillRect/>
                    </a:stretch>
                  </pic:blipFill>
                  <pic:spPr bwMode="auto">
                    <a:xfrm>
                      <a:off x="0" y="0"/>
                      <a:ext cx="3188335" cy="1227455"/>
                    </a:xfrm>
                    <a:prstGeom prst="rect">
                      <a:avLst/>
                    </a:prstGeom>
                    <a:noFill/>
                    <a:ln w="9525">
                      <a:noFill/>
                      <a:miter lim="800000"/>
                      <a:headEnd/>
                      <a:tailEnd/>
                    </a:ln>
                  </pic:spPr>
                </pic:pic>
              </a:graphicData>
            </a:graphic>
          </wp:inline>
        </w:drawing>
      </w:r>
    </w:p>
    <w:p w:rsidR="000838F8" w:rsidRDefault="000838F8" w:rsidP="001B3F7E">
      <w:pPr>
        <w:pStyle w:val="Text"/>
        <w:jc w:val="center"/>
      </w:pPr>
      <w:r w:rsidRPr="000838F8">
        <w:t>Fig</w:t>
      </w:r>
      <w:r>
        <w:t>.</w:t>
      </w:r>
      <w:r w:rsidRPr="000838F8">
        <w:t xml:space="preserve"> </w:t>
      </w:r>
      <w:r w:rsidR="00471504" w:rsidRPr="000838F8">
        <w:t>1</w:t>
      </w:r>
      <w:r w:rsidR="00E30784">
        <w:t>3</w:t>
      </w:r>
      <w:r>
        <w:t>.</w:t>
      </w:r>
      <w:r w:rsidRPr="000838F8">
        <w:t xml:space="preserve"> Representation of joint five being forced</w:t>
      </w:r>
      <w:r>
        <w:t>.</w:t>
      </w:r>
    </w:p>
    <w:p w:rsidR="001B3F7E" w:rsidRDefault="001B3F7E" w:rsidP="001B3F7E">
      <w:pPr>
        <w:pStyle w:val="Text"/>
        <w:jc w:val="center"/>
      </w:pPr>
    </w:p>
    <w:p w:rsidR="000838F8" w:rsidRDefault="000838F8" w:rsidP="000838F8">
      <w:pPr>
        <w:pStyle w:val="Text"/>
      </w:pPr>
      <w:r>
        <w:t>First step was to collect the information from the robot by performing the milling trajectory without a composite material. The ro</w:t>
      </w:r>
      <w:r w:rsidR="00751563">
        <w:t>bot moves free and these data are</w:t>
      </w:r>
      <w:r>
        <w:t xml:space="preserve"> controlled. The graph of Figure </w:t>
      </w:r>
      <w:r w:rsidR="00751563">
        <w:t>14</w:t>
      </w:r>
      <w:r w:rsidR="00471504">
        <w:t xml:space="preserve"> </w:t>
      </w:r>
      <w:r>
        <w:t>shows above the No Milling in gray.</w:t>
      </w:r>
    </w:p>
    <w:p w:rsidR="00751563" w:rsidRDefault="000838F8" w:rsidP="000838F8">
      <w:pPr>
        <w:pStyle w:val="Text"/>
      </w:pPr>
      <w:r>
        <w:t>Second step consists in do the toolpath of milling on the composite material using as entry the Str</w:t>
      </w:r>
      <w:r w:rsidR="00751563">
        <w:t>aight plunge. In the graph below</w:t>
      </w:r>
      <w:r>
        <w:t xml:space="preserve"> is the data with the same name in orange </w:t>
      </w:r>
      <w:r w:rsidR="00E73C91">
        <w:t>colour</w:t>
      </w:r>
      <w:r>
        <w:t>.</w:t>
      </w:r>
    </w:p>
    <w:p w:rsidR="001B3F7E" w:rsidRDefault="000838F8" w:rsidP="000838F8">
      <w:pPr>
        <w:pStyle w:val="Text"/>
      </w:pPr>
      <w:r>
        <w:t xml:space="preserve">Then, the last test was </w:t>
      </w:r>
      <w:r w:rsidR="00751563">
        <w:t xml:space="preserve">done </w:t>
      </w:r>
      <w:r>
        <w:t xml:space="preserve">using the Ramping-in method. The data with the same name in blue </w:t>
      </w:r>
      <w:r w:rsidR="00E73C91">
        <w:t>colour</w:t>
      </w:r>
      <w:r>
        <w:t xml:space="preserve"> is s</w:t>
      </w:r>
      <w:r w:rsidR="00751563">
        <w:t>howed in the graph of Figure 14.</w:t>
      </w:r>
    </w:p>
    <w:p w:rsidR="000838F8" w:rsidRDefault="000838F8" w:rsidP="000838F8">
      <w:pPr>
        <w:pStyle w:val="Text"/>
      </w:pPr>
      <w:r>
        <w:t xml:space="preserve">All data were processed and </w:t>
      </w:r>
      <w:r w:rsidR="00E73C91">
        <w:t>analysed</w:t>
      </w:r>
      <w:r>
        <w:t xml:space="preserve">. For </w:t>
      </w:r>
      <w:r w:rsidR="00E73C91">
        <w:t>this proposal,</w:t>
      </w:r>
      <w:r>
        <w:t xml:space="preserve"> only the data from the joint 5 of the </w:t>
      </w:r>
      <w:r w:rsidR="00E73C91">
        <w:t>robot was</w:t>
      </w:r>
      <w:r>
        <w:t xml:space="preserve"> considered herein and there is no much difference related to other current motors.</w:t>
      </w:r>
    </w:p>
    <w:p w:rsidR="000838F8" w:rsidRDefault="000838F8" w:rsidP="000838F8">
      <w:pPr>
        <w:pStyle w:val="Text"/>
        <w:jc w:val="left"/>
      </w:pPr>
      <w:r>
        <w:t xml:space="preserve">Figure </w:t>
      </w:r>
      <w:r w:rsidR="00471504">
        <w:t>1</w:t>
      </w:r>
      <w:r w:rsidR="00E30784">
        <w:t>4</w:t>
      </w:r>
      <w:r w:rsidR="00471504">
        <w:t xml:space="preserve"> </w:t>
      </w:r>
      <w:r>
        <w:t>represents the current (in Amperes) on joint 5 of robot.</w:t>
      </w:r>
    </w:p>
    <w:p w:rsidR="000838F8" w:rsidRDefault="00381D5E" w:rsidP="00C92565">
      <w:pPr>
        <w:pStyle w:val="Text"/>
        <w:jc w:val="center"/>
        <w:rPr>
          <w:noProof/>
          <w:lang w:val="pt-BR" w:eastAsia="pt-BR"/>
        </w:rPr>
      </w:pPr>
      <w:r>
        <w:rPr>
          <w:noProof/>
          <w:lang w:val="pt-BR" w:eastAsia="pt-BR"/>
        </w:rPr>
        <w:drawing>
          <wp:inline distT="0" distB="0" distL="0" distR="0">
            <wp:extent cx="3147060" cy="1804035"/>
            <wp:effectExtent l="1905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srcRect/>
                    <a:stretch>
                      <a:fillRect/>
                    </a:stretch>
                  </pic:blipFill>
                  <pic:spPr bwMode="auto">
                    <a:xfrm>
                      <a:off x="0" y="0"/>
                      <a:ext cx="3147060" cy="1804035"/>
                    </a:xfrm>
                    <a:prstGeom prst="rect">
                      <a:avLst/>
                    </a:prstGeom>
                    <a:noFill/>
                    <a:ln w="9525">
                      <a:noFill/>
                      <a:miter lim="800000"/>
                      <a:headEnd/>
                      <a:tailEnd/>
                    </a:ln>
                  </pic:spPr>
                </pic:pic>
              </a:graphicData>
            </a:graphic>
          </wp:inline>
        </w:drawing>
      </w:r>
    </w:p>
    <w:p w:rsidR="00E73C91" w:rsidRDefault="00E73C91" w:rsidP="00E73C91">
      <w:pPr>
        <w:pStyle w:val="Text"/>
        <w:jc w:val="left"/>
      </w:pPr>
      <w:r w:rsidRPr="000838F8">
        <w:t>Fig</w:t>
      </w:r>
      <w:r>
        <w:t>.</w:t>
      </w:r>
      <w:r w:rsidRPr="000838F8">
        <w:t xml:space="preserve"> </w:t>
      </w:r>
      <w:r w:rsidR="00471504" w:rsidRPr="000838F8">
        <w:t>1</w:t>
      </w:r>
      <w:r w:rsidR="00E30784">
        <w:t>4</w:t>
      </w:r>
      <w:r>
        <w:t>. Robot joint 5 current.</w:t>
      </w:r>
    </w:p>
    <w:p w:rsidR="008F777D" w:rsidRDefault="008F777D" w:rsidP="000838F8">
      <w:pPr>
        <w:rPr>
          <w:iCs/>
          <w:sz w:val="20"/>
        </w:rPr>
      </w:pPr>
    </w:p>
    <w:p w:rsidR="00C71709" w:rsidRPr="00C71709" w:rsidRDefault="00C71709" w:rsidP="00C71709">
      <w:pPr>
        <w:pStyle w:val="Text"/>
      </w:pPr>
      <w:r w:rsidRPr="00C71709">
        <w:t>The graph compares the data of two strategies used for entry and exit of the tool in composite material during the milling process, the straight plunge and the ramping-in.</w:t>
      </w:r>
    </w:p>
    <w:p w:rsidR="00C71709" w:rsidRDefault="00C71709" w:rsidP="00C71709">
      <w:pPr>
        <w:jc w:val="both"/>
        <w:rPr>
          <w:iCs/>
          <w:sz w:val="20"/>
        </w:rPr>
      </w:pPr>
      <w:r>
        <w:rPr>
          <w:iCs/>
          <w:sz w:val="20"/>
        </w:rPr>
        <w:t xml:space="preserve">It has been </w:t>
      </w:r>
      <w:r w:rsidRPr="00C71709">
        <w:rPr>
          <w:iCs/>
          <w:sz w:val="20"/>
        </w:rPr>
        <w:t>collect</w:t>
      </w:r>
      <w:r>
        <w:rPr>
          <w:iCs/>
          <w:sz w:val="20"/>
        </w:rPr>
        <w:t xml:space="preserve">ed </w:t>
      </w:r>
      <w:r w:rsidRPr="00C71709">
        <w:rPr>
          <w:iCs/>
          <w:sz w:val="20"/>
        </w:rPr>
        <w:t>about</w:t>
      </w:r>
      <w:r>
        <w:rPr>
          <w:iCs/>
          <w:sz w:val="20"/>
        </w:rPr>
        <w:t xml:space="preserve"> 450 data for the motor current i</w:t>
      </w:r>
      <w:r w:rsidRPr="00C71709">
        <w:rPr>
          <w:iCs/>
          <w:sz w:val="20"/>
        </w:rPr>
        <w:t>nformation.</w:t>
      </w:r>
    </w:p>
    <w:p w:rsidR="00C71709" w:rsidRPr="00C71709" w:rsidRDefault="00C71709" w:rsidP="00C71709">
      <w:pPr>
        <w:rPr>
          <w:iCs/>
          <w:sz w:val="20"/>
        </w:rPr>
      </w:pPr>
    </w:p>
    <w:p w:rsidR="00C71709" w:rsidRDefault="00C71709" w:rsidP="00C71709">
      <w:pPr>
        <w:jc w:val="both"/>
        <w:rPr>
          <w:iCs/>
          <w:sz w:val="20"/>
        </w:rPr>
      </w:pPr>
      <w:r w:rsidRPr="00C71709">
        <w:rPr>
          <w:iCs/>
          <w:sz w:val="20"/>
        </w:rPr>
        <w:t xml:space="preserve">The gray </w:t>
      </w:r>
      <w:r>
        <w:rPr>
          <w:iCs/>
          <w:sz w:val="20"/>
        </w:rPr>
        <w:t>line in the graph represents the</w:t>
      </w:r>
      <w:r w:rsidRPr="00C71709">
        <w:rPr>
          <w:iCs/>
          <w:sz w:val="20"/>
        </w:rPr>
        <w:t xml:space="preserve"> control data that was collect</w:t>
      </w:r>
      <w:r>
        <w:rPr>
          <w:iCs/>
          <w:sz w:val="20"/>
        </w:rPr>
        <w:t xml:space="preserve">ed at the </w:t>
      </w:r>
      <w:r w:rsidRPr="00C71709">
        <w:rPr>
          <w:iCs/>
          <w:sz w:val="20"/>
        </w:rPr>
        <w:t xml:space="preserve">robot controller, as stated earlier, without </w:t>
      </w:r>
      <w:r>
        <w:rPr>
          <w:iCs/>
          <w:sz w:val="20"/>
        </w:rPr>
        <w:t xml:space="preserve">a </w:t>
      </w:r>
      <w:r w:rsidRPr="00C71709">
        <w:rPr>
          <w:iCs/>
          <w:sz w:val="20"/>
        </w:rPr>
        <w:t>milling</w:t>
      </w:r>
      <w:r>
        <w:rPr>
          <w:iCs/>
          <w:sz w:val="20"/>
        </w:rPr>
        <w:t xml:space="preserve"> trial of composite material.</w:t>
      </w:r>
    </w:p>
    <w:p w:rsidR="00C92565" w:rsidRDefault="00C92565" w:rsidP="00C71709">
      <w:pPr>
        <w:jc w:val="both"/>
        <w:rPr>
          <w:iCs/>
          <w:sz w:val="20"/>
        </w:rPr>
      </w:pPr>
    </w:p>
    <w:p w:rsidR="00C71709" w:rsidRDefault="00C71709" w:rsidP="00C71709">
      <w:pPr>
        <w:jc w:val="both"/>
        <w:rPr>
          <w:iCs/>
          <w:sz w:val="20"/>
        </w:rPr>
      </w:pPr>
      <w:r>
        <w:rPr>
          <w:iCs/>
          <w:sz w:val="20"/>
        </w:rPr>
        <w:t>T</w:t>
      </w:r>
      <w:r w:rsidR="00C92565">
        <w:rPr>
          <w:iCs/>
          <w:sz w:val="20"/>
        </w:rPr>
        <w:t>he joint 5’s motor</w:t>
      </w:r>
      <w:r>
        <w:rPr>
          <w:iCs/>
          <w:sz w:val="20"/>
        </w:rPr>
        <w:t xml:space="preserve"> current keeps in -1,43 A and </w:t>
      </w:r>
      <w:r w:rsidRPr="00C71709">
        <w:rPr>
          <w:iCs/>
          <w:sz w:val="20"/>
        </w:rPr>
        <w:t>the minus sign represents that the motor is running in counter-clock-wise.</w:t>
      </w:r>
    </w:p>
    <w:p w:rsidR="00DC13E6" w:rsidRDefault="00C71709" w:rsidP="00C92565">
      <w:pPr>
        <w:jc w:val="both"/>
        <w:rPr>
          <w:iCs/>
          <w:sz w:val="20"/>
        </w:rPr>
      </w:pPr>
      <w:r w:rsidRPr="00C71709">
        <w:rPr>
          <w:iCs/>
          <w:sz w:val="20"/>
        </w:rPr>
        <w:lastRenderedPageBreak/>
        <w:t>For the Straight plung</w:t>
      </w:r>
      <w:r w:rsidR="00C92565">
        <w:rPr>
          <w:iCs/>
          <w:sz w:val="20"/>
        </w:rPr>
        <w:t>e, the orange line in the graph</w:t>
      </w:r>
      <w:r w:rsidRPr="00C71709">
        <w:rPr>
          <w:iCs/>
          <w:sz w:val="20"/>
        </w:rPr>
        <w:t xml:space="preserve"> show</w:t>
      </w:r>
      <w:r w:rsidR="00C92565">
        <w:rPr>
          <w:iCs/>
          <w:sz w:val="20"/>
        </w:rPr>
        <w:t>s</w:t>
      </w:r>
      <w:r w:rsidRPr="00C71709">
        <w:rPr>
          <w:iCs/>
          <w:sz w:val="20"/>
        </w:rPr>
        <w:t xml:space="preserve"> a peak of the joint </w:t>
      </w:r>
      <w:r w:rsidR="00C92565">
        <w:rPr>
          <w:iCs/>
          <w:sz w:val="20"/>
        </w:rPr>
        <w:t>5’s</w:t>
      </w:r>
      <w:r w:rsidRPr="00C71709">
        <w:rPr>
          <w:iCs/>
          <w:sz w:val="20"/>
        </w:rPr>
        <w:t xml:space="preserve"> motor current exactly when the toll is entry in the composite material. </w:t>
      </w:r>
      <w:r w:rsidR="00C92565">
        <w:rPr>
          <w:iCs/>
          <w:sz w:val="20"/>
        </w:rPr>
        <w:t xml:space="preserve">At this </w:t>
      </w:r>
      <w:r w:rsidR="00DC13E6" w:rsidRPr="00DC13E6">
        <w:rPr>
          <w:iCs/>
          <w:sz w:val="20"/>
        </w:rPr>
        <w:t xml:space="preserve">moment of the </w:t>
      </w:r>
      <w:r w:rsidR="00C92565">
        <w:rPr>
          <w:iCs/>
          <w:sz w:val="20"/>
        </w:rPr>
        <w:t xml:space="preserve">tool entry </w:t>
      </w:r>
      <w:r w:rsidR="00DC13E6" w:rsidRPr="00DC13E6">
        <w:rPr>
          <w:iCs/>
          <w:sz w:val="20"/>
        </w:rPr>
        <w:t>in the composite material, the Straight plunge forces the motor o</w:t>
      </w:r>
      <w:r w:rsidR="00C92565">
        <w:rPr>
          <w:iCs/>
          <w:sz w:val="20"/>
        </w:rPr>
        <w:t>n</w:t>
      </w:r>
      <w:r w:rsidR="00DC13E6" w:rsidRPr="00DC13E6">
        <w:rPr>
          <w:iCs/>
          <w:sz w:val="20"/>
        </w:rPr>
        <w:t xml:space="preserve"> the joint 5 of the robot. </w:t>
      </w:r>
    </w:p>
    <w:p w:rsidR="00C71709" w:rsidRDefault="00C71709" w:rsidP="00C71709">
      <w:pPr>
        <w:rPr>
          <w:iCs/>
          <w:sz w:val="20"/>
        </w:rPr>
      </w:pPr>
    </w:p>
    <w:p w:rsidR="00C71709" w:rsidRDefault="00C71709" w:rsidP="00C71709">
      <w:pPr>
        <w:rPr>
          <w:iCs/>
          <w:sz w:val="20"/>
        </w:rPr>
      </w:pPr>
      <w:r w:rsidRPr="00C71709">
        <w:rPr>
          <w:iCs/>
          <w:sz w:val="20"/>
        </w:rPr>
        <w:t>The motor is been forced against its direction of movement, the value of the current pass through the zero reference line and reaches +0,868 A</w:t>
      </w:r>
      <w:r>
        <w:rPr>
          <w:iCs/>
          <w:sz w:val="20"/>
        </w:rPr>
        <w:t>, w</w:t>
      </w:r>
      <w:r w:rsidRPr="00C71709">
        <w:rPr>
          <w:iCs/>
          <w:sz w:val="20"/>
        </w:rPr>
        <w:t>here</w:t>
      </w:r>
      <w:r>
        <w:rPr>
          <w:iCs/>
          <w:sz w:val="20"/>
        </w:rPr>
        <w:t xml:space="preserve"> </w:t>
      </w:r>
      <w:r w:rsidRPr="00C71709">
        <w:rPr>
          <w:iCs/>
          <w:sz w:val="20"/>
        </w:rPr>
        <w:t>as</w:t>
      </w:r>
      <w:r>
        <w:rPr>
          <w:iCs/>
          <w:sz w:val="20"/>
        </w:rPr>
        <w:t xml:space="preserve"> </w:t>
      </w:r>
      <w:r w:rsidRPr="00C71709">
        <w:rPr>
          <w:iCs/>
          <w:sz w:val="20"/>
        </w:rPr>
        <w:t>the current should</w:t>
      </w:r>
      <w:r>
        <w:rPr>
          <w:iCs/>
          <w:sz w:val="20"/>
        </w:rPr>
        <w:t xml:space="preserve"> </w:t>
      </w:r>
      <w:r w:rsidRPr="00C71709">
        <w:rPr>
          <w:iCs/>
          <w:sz w:val="20"/>
        </w:rPr>
        <w:t>be around -0,893 A.</w:t>
      </w:r>
    </w:p>
    <w:p w:rsidR="00C71709" w:rsidRDefault="00C71709" w:rsidP="00C71709">
      <w:pPr>
        <w:rPr>
          <w:iCs/>
          <w:sz w:val="20"/>
        </w:rPr>
      </w:pPr>
    </w:p>
    <w:p w:rsidR="00C92565" w:rsidRDefault="00C71709" w:rsidP="00C71709">
      <w:pPr>
        <w:rPr>
          <w:iCs/>
          <w:sz w:val="20"/>
        </w:rPr>
      </w:pPr>
      <w:r w:rsidRPr="00C71709">
        <w:rPr>
          <w:iCs/>
          <w:sz w:val="20"/>
        </w:rPr>
        <w:t xml:space="preserve">Finally, the data </w:t>
      </w:r>
      <w:r w:rsidR="00C92565" w:rsidRPr="00C71709">
        <w:rPr>
          <w:iCs/>
          <w:sz w:val="20"/>
        </w:rPr>
        <w:t xml:space="preserve">of </w:t>
      </w:r>
      <w:r w:rsidR="00C92565">
        <w:rPr>
          <w:iCs/>
          <w:sz w:val="20"/>
        </w:rPr>
        <w:t>Ramping</w:t>
      </w:r>
      <w:r w:rsidRPr="00C71709">
        <w:rPr>
          <w:iCs/>
          <w:sz w:val="20"/>
        </w:rPr>
        <w:t>-in is the blue line in the graph.</w:t>
      </w:r>
    </w:p>
    <w:p w:rsidR="00C92565" w:rsidRDefault="00C92565" w:rsidP="00C71709">
      <w:pPr>
        <w:rPr>
          <w:iCs/>
          <w:sz w:val="20"/>
        </w:rPr>
      </w:pPr>
    </w:p>
    <w:p w:rsidR="00C71709" w:rsidRDefault="00C92565" w:rsidP="00C92565">
      <w:pPr>
        <w:jc w:val="both"/>
        <w:rPr>
          <w:iCs/>
          <w:sz w:val="20"/>
        </w:rPr>
      </w:pPr>
      <w:r>
        <w:rPr>
          <w:iCs/>
          <w:sz w:val="20"/>
        </w:rPr>
        <w:t>Using the method, t</w:t>
      </w:r>
      <w:r w:rsidR="00C71709" w:rsidRPr="00C71709">
        <w:rPr>
          <w:iCs/>
          <w:sz w:val="20"/>
        </w:rPr>
        <w:t xml:space="preserve">he effort </w:t>
      </w:r>
      <w:r w:rsidRPr="00DC13E6">
        <w:rPr>
          <w:iCs/>
          <w:sz w:val="20"/>
        </w:rPr>
        <w:t>o</w:t>
      </w:r>
      <w:r>
        <w:rPr>
          <w:iCs/>
          <w:sz w:val="20"/>
        </w:rPr>
        <w:t xml:space="preserve">n joint 5 </w:t>
      </w:r>
      <w:r w:rsidR="00C71709" w:rsidRPr="00C71709">
        <w:rPr>
          <w:iCs/>
          <w:sz w:val="20"/>
        </w:rPr>
        <w:t xml:space="preserve">was reduced </w:t>
      </w:r>
      <w:r>
        <w:rPr>
          <w:iCs/>
          <w:sz w:val="20"/>
        </w:rPr>
        <w:t>to c</w:t>
      </w:r>
      <w:r w:rsidR="00C71709" w:rsidRPr="00C71709">
        <w:rPr>
          <w:iCs/>
          <w:sz w:val="20"/>
        </w:rPr>
        <w:t>urrent</w:t>
      </w:r>
      <w:r>
        <w:rPr>
          <w:iCs/>
          <w:sz w:val="20"/>
        </w:rPr>
        <w:t xml:space="preserve"> of </w:t>
      </w:r>
      <w:r w:rsidR="00C71709" w:rsidRPr="00C71709">
        <w:rPr>
          <w:iCs/>
          <w:sz w:val="20"/>
        </w:rPr>
        <w:t>+0,356 A. The motor current still passed through the zero reference line but ~56% less effort.</w:t>
      </w:r>
    </w:p>
    <w:p w:rsidR="00C71709" w:rsidRPr="000838F8" w:rsidRDefault="00C71709" w:rsidP="000838F8">
      <w:pPr>
        <w:rPr>
          <w:iCs/>
          <w:sz w:val="20"/>
        </w:rPr>
      </w:pPr>
    </w:p>
    <w:p w:rsidR="000838F8" w:rsidRDefault="00C92565" w:rsidP="00C92565">
      <w:pPr>
        <w:jc w:val="both"/>
        <w:rPr>
          <w:iCs/>
          <w:sz w:val="20"/>
        </w:rPr>
      </w:pPr>
      <w:r>
        <w:rPr>
          <w:iCs/>
          <w:sz w:val="20"/>
        </w:rPr>
        <w:t>Thus, u</w:t>
      </w:r>
      <w:r w:rsidR="000838F8" w:rsidRPr="000838F8">
        <w:rPr>
          <w:iCs/>
          <w:sz w:val="20"/>
        </w:rPr>
        <w:t>sing the method of the Ramping-in, the effort has been reduced to 56.23%.</w:t>
      </w:r>
    </w:p>
    <w:p w:rsidR="000E7482" w:rsidRDefault="000E7482" w:rsidP="000838F8">
      <w:pPr>
        <w:rPr>
          <w:iCs/>
          <w:sz w:val="20"/>
        </w:rPr>
      </w:pPr>
    </w:p>
    <w:p w:rsidR="001B3F7E" w:rsidRDefault="001B3F7E" w:rsidP="000838F8">
      <w:pPr>
        <w:rPr>
          <w:iCs/>
          <w:sz w:val="20"/>
        </w:rPr>
      </w:pPr>
    </w:p>
    <w:p w:rsidR="0028092C" w:rsidRDefault="000838F8" w:rsidP="00751563">
      <w:pPr>
        <w:pStyle w:val="Text"/>
        <w:jc w:val="left"/>
      </w:pPr>
      <w:r>
        <w:t>5. CONCLUSION</w:t>
      </w:r>
    </w:p>
    <w:p w:rsidR="000838F8" w:rsidRDefault="000838F8" w:rsidP="00C201D8">
      <w:pPr>
        <w:pStyle w:val="Text"/>
      </w:pPr>
      <w:r>
        <w:t xml:space="preserve">Based on the results presented in this paper, it can be assured that the application of the correct method of tool entry contributes </w:t>
      </w:r>
      <w:r w:rsidR="00116208">
        <w:t>to more efficient manufacturing processes</w:t>
      </w:r>
      <w:r>
        <w:t>.</w:t>
      </w:r>
    </w:p>
    <w:p w:rsidR="000838F8" w:rsidRDefault="00C92565" w:rsidP="000838F8">
      <w:pPr>
        <w:pStyle w:val="Text"/>
      </w:pPr>
      <w:r>
        <w:t xml:space="preserve">It means significantly costs’ reduction of </w:t>
      </w:r>
      <w:r w:rsidR="000838F8">
        <w:t>maintenance tasks on robot joint, energy savings and wastes related to damage of milling tools.</w:t>
      </w:r>
    </w:p>
    <w:p w:rsidR="00C92565" w:rsidRDefault="00C92565" w:rsidP="000838F8">
      <w:pPr>
        <w:pStyle w:val="Text"/>
      </w:pPr>
      <w:r>
        <w:t xml:space="preserve">Also, where the Ramping-in method is used, it could increase the useful lifetime of the equipment due to </w:t>
      </w:r>
      <w:r w:rsidR="00A4490E">
        <w:t>reduce damages to the robot axes.</w:t>
      </w:r>
    </w:p>
    <w:p w:rsidR="000838F8" w:rsidRDefault="000838F8" w:rsidP="000838F8">
      <w:pPr>
        <w:pStyle w:val="Text"/>
      </w:pPr>
      <w:r>
        <w:t xml:space="preserve">Thus, the evidences demonstrated that the application of the right strategy of the entry and exit of tool in plates of composite material is very important in order to adding value in terms of financial and technical issues. </w:t>
      </w:r>
    </w:p>
    <w:p w:rsidR="000838F8" w:rsidRDefault="000838F8" w:rsidP="000838F8">
      <w:pPr>
        <w:pStyle w:val="Text"/>
      </w:pPr>
      <w:r>
        <w:t>Finally, it can be concluded that the Ramping-up method brings gains for milling process due to a significant force reduction in the joint 5 of  the robot that increases the lifetime of the robot and avoid the tool from slipping.</w:t>
      </w:r>
    </w:p>
    <w:p w:rsidR="008F777D" w:rsidRDefault="00C92565" w:rsidP="000838F8">
      <w:pPr>
        <w:pStyle w:val="Text"/>
      </w:pPr>
      <w:r>
        <w:t>As a suggestion</w:t>
      </w:r>
      <w:r w:rsidR="00A4490E">
        <w:t xml:space="preserve"> of a future work, another machining strategy</w:t>
      </w:r>
      <w:r>
        <w:t xml:space="preserve"> </w:t>
      </w:r>
      <w:r w:rsidR="00A4490E">
        <w:t>regarding the entry in rolling. (Helix) can be performed and tested.</w:t>
      </w:r>
    </w:p>
    <w:p w:rsidR="00BD4CAD" w:rsidRDefault="00BD4CAD" w:rsidP="000838F8">
      <w:pPr>
        <w:pStyle w:val="Text"/>
      </w:pPr>
    </w:p>
    <w:p w:rsidR="00BD4CAD" w:rsidRDefault="00BD4CAD" w:rsidP="000838F8">
      <w:pPr>
        <w:pStyle w:val="Text"/>
      </w:pPr>
    </w:p>
    <w:p w:rsidR="00116208" w:rsidRDefault="00116208" w:rsidP="00751563">
      <w:pPr>
        <w:pStyle w:val="Text"/>
        <w:jc w:val="left"/>
      </w:pPr>
      <w:r>
        <w:t>REFERENCES</w:t>
      </w:r>
    </w:p>
    <w:p w:rsidR="004B4F2D" w:rsidRDefault="004B4F2D" w:rsidP="00116208">
      <w:pPr>
        <w:pStyle w:val="Text"/>
        <w:jc w:val="center"/>
      </w:pPr>
    </w:p>
    <w:p w:rsidR="00116208" w:rsidRDefault="00142BCE" w:rsidP="004B4F2D">
      <w:pPr>
        <w:pStyle w:val="Text"/>
        <w:jc w:val="left"/>
      </w:pPr>
      <w:r>
        <w:t xml:space="preserve">[1] </w:t>
      </w:r>
      <w:r w:rsidR="00116208">
        <w:t>N.W. Sorbo, J.J. Dionne</w:t>
      </w:r>
      <w:r w:rsidR="00D92573">
        <w:t xml:space="preserve"> (2014)</w:t>
      </w:r>
      <w:r w:rsidR="00116208">
        <w:t xml:space="preserve">. </w:t>
      </w:r>
      <w:r w:rsidR="00116208" w:rsidRPr="00D92573">
        <w:rPr>
          <w:i/>
        </w:rPr>
        <w:t>Dry Drilling of Stackup Composite: Benefits of CO2 Cooling</w:t>
      </w:r>
      <w:r w:rsidR="00116208">
        <w:t>. SAE International Journal of Aerospace.</w:t>
      </w:r>
      <w:r w:rsidR="00D92573">
        <w:t xml:space="preserve"> Volume 7, Issue 1.</w:t>
      </w:r>
    </w:p>
    <w:p w:rsidR="00D92573" w:rsidRDefault="00116208" w:rsidP="004B4F2D">
      <w:pPr>
        <w:pStyle w:val="Text"/>
        <w:jc w:val="left"/>
      </w:pPr>
      <w:r>
        <w:t>[2]</w:t>
      </w:r>
      <w:r w:rsidR="00142BCE">
        <w:t xml:space="preserve"> </w:t>
      </w:r>
      <w:r w:rsidR="00D92573">
        <w:t xml:space="preserve">F.R. Costa (2009). </w:t>
      </w:r>
      <w:r w:rsidRPr="00D92573">
        <w:rPr>
          <w:i/>
        </w:rPr>
        <w:t>Current situation and perspectives of materials utilization in business aircraft</w:t>
      </w:r>
      <w:r>
        <w:t>. Master degree dissertation, Federal University of Sao Carlos, São Carlos</w:t>
      </w:r>
      <w:r w:rsidR="00D92573">
        <w:t>.</w:t>
      </w:r>
    </w:p>
    <w:p w:rsidR="00116208" w:rsidRDefault="00142BCE" w:rsidP="004B4F2D">
      <w:pPr>
        <w:pStyle w:val="Text"/>
        <w:jc w:val="left"/>
      </w:pPr>
      <w:r>
        <w:lastRenderedPageBreak/>
        <w:t xml:space="preserve">[3] </w:t>
      </w:r>
      <w:r w:rsidR="00116208">
        <w:t>S.T. Tsai</w:t>
      </w:r>
      <w:r w:rsidR="00D92573">
        <w:t xml:space="preserve"> (2008)</w:t>
      </w:r>
      <w:r w:rsidR="00116208">
        <w:t xml:space="preserve">. </w:t>
      </w:r>
      <w:r w:rsidR="00116208" w:rsidRPr="00D92573">
        <w:rPr>
          <w:i/>
        </w:rPr>
        <w:t>Theory of Composites Design</w:t>
      </w:r>
      <w:r w:rsidR="00116208">
        <w:t>. In</w:t>
      </w:r>
      <w:r w:rsidR="00D92573">
        <w:t>: Prasad,. Stanfor University.</w:t>
      </w:r>
    </w:p>
    <w:p w:rsidR="00116208" w:rsidRDefault="00142BCE" w:rsidP="004B4F2D">
      <w:pPr>
        <w:pStyle w:val="Text"/>
        <w:jc w:val="left"/>
      </w:pPr>
      <w:r>
        <w:t xml:space="preserve">[4] </w:t>
      </w:r>
      <w:r w:rsidR="00116208">
        <w:t>H. Apmann, A. Hemmen, M. Herkt</w:t>
      </w:r>
      <w:r w:rsidR="00D92573">
        <w:t xml:space="preserve"> (2012)</w:t>
      </w:r>
      <w:r w:rsidR="00116208">
        <w:t xml:space="preserve">. </w:t>
      </w:r>
      <w:r w:rsidR="00116208" w:rsidRPr="00D92573">
        <w:rPr>
          <w:i/>
        </w:rPr>
        <w:t>Automatic Handling of Carbon Fiber Preforms for CFRP Parts in Aerospace</w:t>
      </w:r>
      <w:r w:rsidR="00116208">
        <w:t>. SAE Int</w:t>
      </w:r>
      <w:r w:rsidR="00D92573">
        <w:t>ernational. Paper 2012-01-1864.</w:t>
      </w:r>
    </w:p>
    <w:p w:rsidR="00116208" w:rsidRDefault="00142BCE" w:rsidP="004B4F2D">
      <w:pPr>
        <w:pStyle w:val="Text"/>
        <w:jc w:val="left"/>
      </w:pPr>
      <w:r>
        <w:t xml:space="preserve">[5] </w:t>
      </w:r>
      <w:r w:rsidR="00116208">
        <w:t>Science in the News</w:t>
      </w:r>
      <w:r w:rsidR="00D92573">
        <w:t xml:space="preserve"> (2012)</w:t>
      </w:r>
      <w:r w:rsidR="00116208">
        <w:t xml:space="preserve">. </w:t>
      </w:r>
      <w:r w:rsidR="00116208" w:rsidRPr="00D92573">
        <w:rPr>
          <w:i/>
        </w:rPr>
        <w:t>Carbon Fibre...a New Era in Aircraft Design?</w:t>
      </w:r>
      <w:r w:rsidR="00D92573">
        <w:t xml:space="preserve"> Posted by Mimi Ray.</w:t>
      </w:r>
    </w:p>
    <w:p w:rsidR="00116208" w:rsidRDefault="00142BCE" w:rsidP="004B4F2D">
      <w:pPr>
        <w:pStyle w:val="Text"/>
        <w:jc w:val="left"/>
      </w:pPr>
      <w:r>
        <w:t xml:space="preserve">[6] </w:t>
      </w:r>
      <w:r w:rsidR="00116208">
        <w:t>D.M. Bushnell</w:t>
      </w:r>
      <w:r w:rsidR="00D92573">
        <w:t xml:space="preserve"> (2006)</w:t>
      </w:r>
      <w:r w:rsidR="00116208">
        <w:t xml:space="preserve">. </w:t>
      </w:r>
      <w:r w:rsidR="00116208" w:rsidRPr="00D92573">
        <w:rPr>
          <w:i/>
        </w:rPr>
        <w:t>Industrial Design in Aerospace/Role of Aesthetics</w:t>
      </w:r>
      <w:r w:rsidR="00116208">
        <w:t>. NASA Langley Research Center</w:t>
      </w:r>
      <w:r w:rsidR="00D92573">
        <w:t>, TM-2006-214498</w:t>
      </w:r>
      <w:r w:rsidR="00116208">
        <w:t>.</w:t>
      </w:r>
    </w:p>
    <w:p w:rsidR="00116208" w:rsidRPr="00D92573" w:rsidRDefault="00142BCE" w:rsidP="004B4F2D">
      <w:pPr>
        <w:pStyle w:val="Text"/>
        <w:jc w:val="left"/>
        <w:rPr>
          <w:lang w:val="pt-BR"/>
        </w:rPr>
      </w:pPr>
      <w:r>
        <w:t xml:space="preserve">[7] </w:t>
      </w:r>
      <w:r w:rsidR="00116208">
        <w:t>R.E. Lyon</w:t>
      </w:r>
      <w:r w:rsidR="00D92573">
        <w:t xml:space="preserve"> (1997</w:t>
      </w:r>
      <w:r w:rsidR="00D92573" w:rsidRPr="00D92573">
        <w:rPr>
          <w:i/>
        </w:rPr>
        <w:t>)</w:t>
      </w:r>
      <w:r w:rsidR="00116208" w:rsidRPr="00D92573">
        <w:rPr>
          <w:i/>
        </w:rPr>
        <w:t>. Fire-Resistant Materials: Research Overview</w:t>
      </w:r>
      <w:r w:rsidR="00116208">
        <w:t xml:space="preserve">. </w:t>
      </w:r>
      <w:r w:rsidR="00116208" w:rsidRPr="00D92573">
        <w:rPr>
          <w:lang w:val="pt-BR"/>
        </w:rPr>
        <w:t>Federal Aviation Administration, DOT</w:t>
      </w:r>
      <w:r w:rsidR="00D92573" w:rsidRPr="00D92573">
        <w:rPr>
          <w:lang w:val="pt-BR"/>
        </w:rPr>
        <w:t>/FAA/AR-97-99.</w:t>
      </w:r>
    </w:p>
    <w:p w:rsidR="00116208" w:rsidRDefault="00142BCE" w:rsidP="004B4F2D">
      <w:pPr>
        <w:pStyle w:val="Text"/>
        <w:jc w:val="left"/>
      </w:pPr>
      <w:r>
        <w:rPr>
          <w:lang w:val="pt-BR"/>
        </w:rPr>
        <w:t xml:space="preserve">[8] </w:t>
      </w:r>
      <w:r w:rsidR="00116208" w:rsidRPr="00116208">
        <w:rPr>
          <w:lang w:val="pt-BR"/>
        </w:rPr>
        <w:t>G.F. Barbosa, E.C. Cordeiro, F.R. Costa</w:t>
      </w:r>
      <w:r w:rsidR="00D92573">
        <w:rPr>
          <w:lang w:val="pt-BR"/>
        </w:rPr>
        <w:t xml:space="preserve"> (2015)</w:t>
      </w:r>
      <w:r w:rsidR="00116208" w:rsidRPr="00116208">
        <w:rPr>
          <w:lang w:val="pt-BR"/>
        </w:rPr>
        <w:t xml:space="preserve">. </w:t>
      </w:r>
      <w:r w:rsidR="00116208" w:rsidRPr="00D92573">
        <w:rPr>
          <w:i/>
        </w:rPr>
        <w:t>Systems and Methods for Manufacturing Aircraft Furniture Parts Using an Integrated Automated Cell</w:t>
      </w:r>
      <w:r w:rsidR="00116208">
        <w:t>. SAE International Aerotech &amp; Cong</w:t>
      </w:r>
      <w:r w:rsidR="00D92573">
        <w:t>ress. Paper 2015-01-2600</w:t>
      </w:r>
      <w:r w:rsidR="00116208">
        <w:t>.</w:t>
      </w:r>
    </w:p>
    <w:p w:rsidR="00116208" w:rsidRDefault="00142BCE" w:rsidP="004B4F2D">
      <w:pPr>
        <w:pStyle w:val="Text"/>
        <w:jc w:val="left"/>
      </w:pPr>
      <w:r>
        <w:t xml:space="preserve">[9] </w:t>
      </w:r>
      <w:r w:rsidR="00116208">
        <w:t>Aviation beta</w:t>
      </w:r>
      <w:r w:rsidR="00D92573">
        <w:t xml:space="preserve"> (2015)</w:t>
      </w:r>
      <w:r w:rsidR="00116208">
        <w:t xml:space="preserve">. </w:t>
      </w:r>
      <w:r w:rsidR="00116208" w:rsidRPr="00D92573">
        <w:rPr>
          <w:i/>
        </w:rPr>
        <w:t xml:space="preserve">What materials make up most of the weight of an aircraft? </w:t>
      </w:r>
      <w:hyperlink r:id="rId24" w:history="1">
        <w:r w:rsidR="00D92573" w:rsidRPr="00E44B72">
          <w:rPr>
            <w:rStyle w:val="Hyperlink"/>
          </w:rPr>
          <w:t>http://aviation.stackexchange.com/questions/12958/what-materials-make-up-most-of-the-weight-of-an-aircraft</w:t>
        </w:r>
      </w:hyperlink>
    </w:p>
    <w:p w:rsidR="00D92573" w:rsidRDefault="00D92573" w:rsidP="004B4F2D">
      <w:pPr>
        <w:pStyle w:val="Text"/>
        <w:jc w:val="left"/>
      </w:pPr>
    </w:p>
    <w:p w:rsidR="00116208" w:rsidRDefault="00142BCE" w:rsidP="004B4F2D">
      <w:pPr>
        <w:pStyle w:val="Text"/>
        <w:jc w:val="left"/>
      </w:pPr>
      <w:r>
        <w:t xml:space="preserve">[10] </w:t>
      </w:r>
      <w:r w:rsidR="00116208">
        <w:t>M.K. Groover</w:t>
      </w:r>
      <w:r w:rsidR="00D92573">
        <w:t xml:space="preserve"> (2010)</w:t>
      </w:r>
      <w:r w:rsidR="00116208">
        <w:t xml:space="preserve">. </w:t>
      </w:r>
      <w:r w:rsidR="00116208" w:rsidRPr="00D92573">
        <w:rPr>
          <w:i/>
        </w:rPr>
        <w:t>Fundamentals of Modern Manufacturing – Materials Processes and Systems</w:t>
      </w:r>
      <w:r w:rsidR="00116208">
        <w:t>. 4th e</w:t>
      </w:r>
      <w:r w:rsidR="00D92573">
        <w:t>dition. John Wiley &amp; Sons, Inc.</w:t>
      </w:r>
    </w:p>
    <w:p w:rsidR="00DC18E0" w:rsidRDefault="00142BCE" w:rsidP="004B4F2D">
      <w:pPr>
        <w:pStyle w:val="Text"/>
        <w:jc w:val="left"/>
        <w:rPr>
          <w:lang w:val="en-US"/>
        </w:rPr>
      </w:pPr>
      <w:r w:rsidRPr="000E7482">
        <w:rPr>
          <w:lang w:val="en-US"/>
        </w:rPr>
        <w:t xml:space="preserve">[11] </w:t>
      </w:r>
      <w:r w:rsidR="00DC18E0">
        <w:rPr>
          <w:lang w:val="en-US"/>
        </w:rPr>
        <w:t>Controle e Automação Industrial (2014</w:t>
      </w:r>
      <w:r w:rsidR="00547D81">
        <w:rPr>
          <w:lang w:val="en-US"/>
        </w:rPr>
        <w:t>)</w:t>
      </w:r>
      <w:r w:rsidR="000E7482">
        <w:rPr>
          <w:lang w:val="en-US"/>
        </w:rPr>
        <w:t xml:space="preserve">. </w:t>
      </w:r>
      <w:r w:rsidR="000E7482" w:rsidRPr="00D92573">
        <w:rPr>
          <w:i/>
          <w:lang w:val="en-US"/>
        </w:rPr>
        <w:t>R</w:t>
      </w:r>
      <w:r w:rsidR="00DC18E0" w:rsidRPr="00D92573">
        <w:rPr>
          <w:i/>
          <w:lang w:val="en-US"/>
        </w:rPr>
        <w:t>obôs: realidade e ficção</w:t>
      </w:r>
      <w:r w:rsidR="00DC18E0">
        <w:rPr>
          <w:lang w:val="en-US"/>
        </w:rPr>
        <w:t>. Resumo de aulas</w:t>
      </w:r>
      <w:r w:rsidR="00547D81">
        <w:rPr>
          <w:lang w:val="en-US"/>
        </w:rPr>
        <w:t xml:space="preserve">. </w:t>
      </w:r>
      <w:hyperlink r:id="rId25" w:history="1">
        <w:r w:rsidR="00DC18E0" w:rsidRPr="00E345C1">
          <w:rPr>
            <w:rStyle w:val="Hyperlink"/>
            <w:lang w:val="en-US"/>
          </w:rPr>
          <w:t>http://controleeautomacaoindustrial3.blogspot.com.br/2014_05_01_archive.html</w:t>
        </w:r>
      </w:hyperlink>
    </w:p>
    <w:p w:rsidR="00116208" w:rsidRDefault="00142BCE" w:rsidP="004B4F2D">
      <w:pPr>
        <w:pStyle w:val="Text"/>
        <w:jc w:val="left"/>
      </w:pPr>
      <w:r w:rsidRPr="00547D81">
        <w:rPr>
          <w:lang w:val="en-US"/>
        </w:rPr>
        <w:t xml:space="preserve">[12] </w:t>
      </w:r>
      <w:r w:rsidR="00116208" w:rsidRPr="00547D81">
        <w:rPr>
          <w:lang w:val="en-US"/>
        </w:rPr>
        <w:t>Electroimpact</w:t>
      </w:r>
      <w:r w:rsidR="00D92573">
        <w:rPr>
          <w:lang w:val="en-US"/>
        </w:rPr>
        <w:t xml:space="preserve"> (2015)</w:t>
      </w:r>
      <w:r w:rsidR="00116208" w:rsidRPr="00547D81">
        <w:rPr>
          <w:lang w:val="en-US"/>
        </w:rPr>
        <w:t xml:space="preserve">. </w:t>
      </w:r>
      <w:r w:rsidR="00116208" w:rsidRPr="00D92573">
        <w:rPr>
          <w:i/>
        </w:rPr>
        <w:t>Overview of Electroimpact projects</w:t>
      </w:r>
      <w:r w:rsidR="00116208">
        <w:t xml:space="preserve">. </w:t>
      </w:r>
      <w:hyperlink r:id="rId26" w:history="1">
        <w:r w:rsidR="00DC18E0" w:rsidRPr="00E345C1">
          <w:rPr>
            <w:rStyle w:val="Hyperlink"/>
          </w:rPr>
          <w:t>https://www.electroimpact.com/</w:t>
        </w:r>
      </w:hyperlink>
      <w:r w:rsidR="00116208">
        <w:t>.</w:t>
      </w:r>
    </w:p>
    <w:p w:rsidR="00116208" w:rsidRDefault="00142BCE" w:rsidP="004B4F2D">
      <w:pPr>
        <w:pStyle w:val="Text"/>
        <w:jc w:val="left"/>
      </w:pPr>
      <w:r>
        <w:t xml:space="preserve">[13] </w:t>
      </w:r>
      <w:r w:rsidR="00116208">
        <w:t>Helical Solutions</w:t>
      </w:r>
      <w:r w:rsidR="00D92573">
        <w:t xml:space="preserve"> (2015)</w:t>
      </w:r>
      <w:r w:rsidR="00116208">
        <w:t xml:space="preserve">. </w:t>
      </w:r>
      <w:r w:rsidR="00116208" w:rsidRPr="00D92573">
        <w:rPr>
          <w:i/>
        </w:rPr>
        <w:t>Cutting tools</w:t>
      </w:r>
      <w:r w:rsidR="00D92573">
        <w:t>.</w:t>
      </w:r>
      <w:r w:rsidR="00116208">
        <w:t xml:space="preserve"> </w:t>
      </w:r>
      <w:hyperlink r:id="rId27" w:history="1">
        <w:r w:rsidR="00DC18E0" w:rsidRPr="00E345C1">
          <w:rPr>
            <w:rStyle w:val="Hyperlink"/>
          </w:rPr>
          <w:t>https://www.1helical.com</w:t>
        </w:r>
      </w:hyperlink>
      <w:r w:rsidR="00116208">
        <w:t>.</w:t>
      </w:r>
    </w:p>
    <w:p w:rsidR="00DC18E0" w:rsidRDefault="00DC18E0" w:rsidP="00D92573">
      <w:pPr>
        <w:pStyle w:val="Text"/>
        <w:rPr>
          <w:lang w:val="en-US"/>
        </w:rPr>
      </w:pPr>
      <w:r w:rsidRPr="00D92573">
        <w:rPr>
          <w:lang w:val="en-US"/>
        </w:rPr>
        <w:t>[14]</w:t>
      </w:r>
      <w:r w:rsidRPr="000E7482">
        <w:rPr>
          <w:lang w:val="en-US"/>
        </w:rPr>
        <w:t xml:space="preserve"> </w:t>
      </w:r>
      <w:r w:rsidR="002D4D42">
        <w:rPr>
          <w:lang w:val="en-US"/>
        </w:rPr>
        <w:t>AvStop (2015</w:t>
      </w:r>
      <w:r>
        <w:rPr>
          <w:lang w:val="en-US"/>
        </w:rPr>
        <w:t xml:space="preserve">). </w:t>
      </w:r>
      <w:r w:rsidR="002D4D42" w:rsidRPr="00D92573">
        <w:rPr>
          <w:i/>
          <w:lang w:val="en-US"/>
        </w:rPr>
        <w:t>Laminated Structures</w:t>
      </w:r>
      <w:r w:rsidR="00D92573">
        <w:rPr>
          <w:lang w:val="en-US"/>
        </w:rPr>
        <w:t xml:space="preserve">. Aviation Online Magazine. </w:t>
      </w:r>
      <w:hyperlink r:id="rId28" w:history="1">
        <w:r w:rsidR="00D92573" w:rsidRPr="00E44B72">
          <w:rPr>
            <w:rStyle w:val="Hyperlink"/>
            <w:lang w:val="en-US"/>
          </w:rPr>
          <w:t>http://avstop.com/ac/Aviation_Maintenance_Technician_Handbook_General/5-34.html</w:t>
        </w:r>
      </w:hyperlink>
      <w:r w:rsidR="00D92573">
        <w:rPr>
          <w:lang w:val="en-US"/>
        </w:rPr>
        <w:t>.</w:t>
      </w:r>
    </w:p>
    <w:p w:rsidR="00D92573" w:rsidRPr="00D92573" w:rsidRDefault="00D92573" w:rsidP="00D92573">
      <w:pPr>
        <w:pStyle w:val="Text"/>
        <w:rPr>
          <w:lang w:val="en-US"/>
        </w:rPr>
      </w:pPr>
    </w:p>
    <w:sectPr w:rsidR="00D92573" w:rsidRPr="00D92573" w:rsidSect="001279D6">
      <w:headerReference w:type="default" r:id="rId29"/>
      <w:type w:val="continuous"/>
      <w:pgSz w:w="11906" w:h="16838" w:code="9"/>
      <w:pgMar w:top="1418" w:right="851" w:bottom="1418" w:left="851" w:header="720" w:footer="720" w:gutter="0"/>
      <w:cols w:num="2" w:space="2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160" w:rsidRDefault="002A2160">
      <w:r>
        <w:separator/>
      </w:r>
    </w:p>
  </w:endnote>
  <w:endnote w:type="continuationSeparator" w:id="1">
    <w:p w:rsidR="002A2160" w:rsidRDefault="002A21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9D6" w:rsidRDefault="001279D6">
    <w:pPr>
      <w:pStyle w:val="Rodap"/>
    </w:pPr>
    <w: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160" w:rsidRDefault="002A2160">
      <w:r>
        <w:separator/>
      </w:r>
    </w:p>
  </w:footnote>
  <w:footnote w:type="continuationSeparator" w:id="1">
    <w:p w:rsidR="002A2160" w:rsidRDefault="002A21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9D6" w:rsidRDefault="001279D6">
    <w:pPr>
      <w:framePr w:wrap="auto" w:vAnchor="text" w:hAnchor="margin" w:xAlign="right" w:y="1"/>
    </w:pPr>
  </w:p>
  <w:p w:rsidR="001279D6" w:rsidRDefault="001279D6">
    <w:pPr>
      <w:ind w:right="360"/>
    </w:pPr>
  </w:p>
  <w:p w:rsidR="001279D6" w:rsidRDefault="001279D6">
    <w:pP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F2C7060"/>
    <w:lvl w:ilvl="0">
      <w:start w:val="1"/>
      <w:numFmt w:val="decimal"/>
      <w:pStyle w:val="Numerada5"/>
      <w:lvlText w:val="%1."/>
      <w:lvlJc w:val="left"/>
      <w:pPr>
        <w:tabs>
          <w:tab w:val="num" w:pos="1492"/>
        </w:tabs>
        <w:ind w:left="1492" w:hanging="360"/>
      </w:pPr>
    </w:lvl>
  </w:abstractNum>
  <w:abstractNum w:abstractNumId="1">
    <w:nsid w:val="FFFFFF7D"/>
    <w:multiLevelType w:val="singleLevel"/>
    <w:tmpl w:val="02B66648"/>
    <w:lvl w:ilvl="0">
      <w:start w:val="1"/>
      <w:numFmt w:val="decimal"/>
      <w:pStyle w:val="Numerada4"/>
      <w:lvlText w:val="%1."/>
      <w:lvlJc w:val="left"/>
      <w:pPr>
        <w:tabs>
          <w:tab w:val="num" w:pos="1209"/>
        </w:tabs>
        <w:ind w:left="1209" w:hanging="360"/>
      </w:pPr>
    </w:lvl>
  </w:abstractNum>
  <w:abstractNum w:abstractNumId="2">
    <w:nsid w:val="FFFFFF7E"/>
    <w:multiLevelType w:val="singleLevel"/>
    <w:tmpl w:val="7D86FCD6"/>
    <w:lvl w:ilvl="0">
      <w:start w:val="1"/>
      <w:numFmt w:val="decimal"/>
      <w:pStyle w:val="Numerada3"/>
      <w:lvlText w:val="%1."/>
      <w:lvlJc w:val="left"/>
      <w:pPr>
        <w:tabs>
          <w:tab w:val="num" w:pos="926"/>
        </w:tabs>
        <w:ind w:left="926" w:hanging="360"/>
      </w:pPr>
    </w:lvl>
  </w:abstractNum>
  <w:abstractNum w:abstractNumId="3">
    <w:nsid w:val="FFFFFF7F"/>
    <w:multiLevelType w:val="singleLevel"/>
    <w:tmpl w:val="3C70E36A"/>
    <w:lvl w:ilvl="0">
      <w:start w:val="1"/>
      <w:numFmt w:val="decimal"/>
      <w:pStyle w:val="Numerada2"/>
      <w:lvlText w:val="%1."/>
      <w:lvlJc w:val="left"/>
      <w:pPr>
        <w:tabs>
          <w:tab w:val="num" w:pos="643"/>
        </w:tabs>
        <w:ind w:left="643" w:hanging="360"/>
      </w:pPr>
    </w:lvl>
  </w:abstractNum>
  <w:abstractNum w:abstractNumId="4">
    <w:nsid w:val="FFFFFF80"/>
    <w:multiLevelType w:val="singleLevel"/>
    <w:tmpl w:val="3EEEB6AA"/>
    <w:lvl w:ilvl="0">
      <w:start w:val="1"/>
      <w:numFmt w:val="bullet"/>
      <w:pStyle w:val="Commarcadores5"/>
      <w:lvlText w:val=""/>
      <w:lvlJc w:val="left"/>
      <w:pPr>
        <w:tabs>
          <w:tab w:val="num" w:pos="1492"/>
        </w:tabs>
        <w:ind w:left="1492" w:hanging="360"/>
      </w:pPr>
      <w:rPr>
        <w:rFonts w:ascii="Symbol" w:hAnsi="Symbol" w:hint="default"/>
      </w:rPr>
    </w:lvl>
  </w:abstractNum>
  <w:abstractNum w:abstractNumId="5">
    <w:nsid w:val="FFFFFF81"/>
    <w:multiLevelType w:val="singleLevel"/>
    <w:tmpl w:val="7EC26888"/>
    <w:lvl w:ilvl="0">
      <w:start w:val="1"/>
      <w:numFmt w:val="bullet"/>
      <w:pStyle w:val="Commarcadores4"/>
      <w:lvlText w:val=""/>
      <w:lvlJc w:val="left"/>
      <w:pPr>
        <w:tabs>
          <w:tab w:val="num" w:pos="1209"/>
        </w:tabs>
        <w:ind w:left="1209" w:hanging="360"/>
      </w:pPr>
      <w:rPr>
        <w:rFonts w:ascii="Symbol" w:hAnsi="Symbol" w:hint="default"/>
      </w:rPr>
    </w:lvl>
  </w:abstractNum>
  <w:abstractNum w:abstractNumId="6">
    <w:nsid w:val="FFFFFF82"/>
    <w:multiLevelType w:val="singleLevel"/>
    <w:tmpl w:val="BD223E52"/>
    <w:lvl w:ilvl="0">
      <w:start w:val="1"/>
      <w:numFmt w:val="bullet"/>
      <w:pStyle w:val="Commarcadores3"/>
      <w:lvlText w:val=""/>
      <w:lvlJc w:val="left"/>
      <w:pPr>
        <w:tabs>
          <w:tab w:val="num" w:pos="926"/>
        </w:tabs>
        <w:ind w:left="926" w:hanging="360"/>
      </w:pPr>
      <w:rPr>
        <w:rFonts w:ascii="Symbol" w:hAnsi="Symbol" w:hint="default"/>
      </w:rPr>
    </w:lvl>
  </w:abstractNum>
  <w:abstractNum w:abstractNumId="7">
    <w:nsid w:val="FFFFFF83"/>
    <w:multiLevelType w:val="singleLevel"/>
    <w:tmpl w:val="9EEA176E"/>
    <w:lvl w:ilvl="0">
      <w:start w:val="1"/>
      <w:numFmt w:val="bullet"/>
      <w:pStyle w:val="Commarcadores2"/>
      <w:lvlText w:val=""/>
      <w:lvlJc w:val="left"/>
      <w:pPr>
        <w:tabs>
          <w:tab w:val="num" w:pos="643"/>
        </w:tabs>
        <w:ind w:left="643" w:hanging="360"/>
      </w:pPr>
      <w:rPr>
        <w:rFonts w:ascii="Symbol" w:hAnsi="Symbol" w:hint="default"/>
      </w:rPr>
    </w:lvl>
  </w:abstractNum>
  <w:abstractNum w:abstractNumId="8">
    <w:nsid w:val="FFFFFF88"/>
    <w:multiLevelType w:val="singleLevel"/>
    <w:tmpl w:val="3A706098"/>
    <w:lvl w:ilvl="0">
      <w:start w:val="1"/>
      <w:numFmt w:val="decimal"/>
      <w:pStyle w:val="Numerada"/>
      <w:lvlText w:val="%1."/>
      <w:lvlJc w:val="left"/>
      <w:pPr>
        <w:tabs>
          <w:tab w:val="num" w:pos="360"/>
        </w:tabs>
        <w:ind w:left="360" w:hanging="360"/>
      </w:pPr>
    </w:lvl>
  </w:abstractNum>
  <w:abstractNum w:abstractNumId="9">
    <w:nsid w:val="FFFFFF89"/>
    <w:multiLevelType w:val="singleLevel"/>
    <w:tmpl w:val="A23E986E"/>
    <w:lvl w:ilvl="0">
      <w:start w:val="1"/>
      <w:numFmt w:val="bullet"/>
      <w:pStyle w:val="Commarcadores"/>
      <w:lvlText w:val=""/>
      <w:lvlJc w:val="left"/>
      <w:pPr>
        <w:tabs>
          <w:tab w:val="num" w:pos="360"/>
        </w:tabs>
        <w:ind w:left="360" w:hanging="360"/>
      </w:pPr>
      <w:rPr>
        <w:rFonts w:ascii="Symbol" w:hAnsi="Symbol" w:hint="default"/>
      </w:rPr>
    </w:lvl>
  </w:abstractNum>
  <w:abstractNum w:abstractNumId="10">
    <w:nsid w:val="1AB008B8"/>
    <w:multiLevelType w:val="multilevel"/>
    <w:tmpl w:val="52EC8F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embedSystemFonts/>
  <w:stylePaneFormatFilter w:val="3F01"/>
  <w:stylePaneSortMethod w:val="0000"/>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2F7205"/>
    <w:rsid w:val="00004B6D"/>
    <w:rsid w:val="00027405"/>
    <w:rsid w:val="00040980"/>
    <w:rsid w:val="00043938"/>
    <w:rsid w:val="000838F8"/>
    <w:rsid w:val="00094B5E"/>
    <w:rsid w:val="000A3620"/>
    <w:rsid w:val="000D19D5"/>
    <w:rsid w:val="000E7482"/>
    <w:rsid w:val="00116208"/>
    <w:rsid w:val="001279D6"/>
    <w:rsid w:val="00142BCE"/>
    <w:rsid w:val="00170CC3"/>
    <w:rsid w:val="00195486"/>
    <w:rsid w:val="001B3F7E"/>
    <w:rsid w:val="00203F6B"/>
    <w:rsid w:val="00225CBA"/>
    <w:rsid w:val="0026615B"/>
    <w:rsid w:val="0028092C"/>
    <w:rsid w:val="002A2160"/>
    <w:rsid w:val="002D4D42"/>
    <w:rsid w:val="00326751"/>
    <w:rsid w:val="003713DD"/>
    <w:rsid w:val="00381D5E"/>
    <w:rsid w:val="003838F4"/>
    <w:rsid w:val="00403260"/>
    <w:rsid w:val="004533AB"/>
    <w:rsid w:val="004553C3"/>
    <w:rsid w:val="0045720C"/>
    <w:rsid w:val="004675AF"/>
    <w:rsid w:val="00471504"/>
    <w:rsid w:val="004814FE"/>
    <w:rsid w:val="004B4F2D"/>
    <w:rsid w:val="00527C39"/>
    <w:rsid w:val="00547D81"/>
    <w:rsid w:val="005656B8"/>
    <w:rsid w:val="0060020F"/>
    <w:rsid w:val="00637156"/>
    <w:rsid w:val="0064366C"/>
    <w:rsid w:val="00743642"/>
    <w:rsid w:val="00751563"/>
    <w:rsid w:val="007B2E3E"/>
    <w:rsid w:val="007D333D"/>
    <w:rsid w:val="00881FBF"/>
    <w:rsid w:val="008B2CC0"/>
    <w:rsid w:val="008F777D"/>
    <w:rsid w:val="00911F95"/>
    <w:rsid w:val="009C0A50"/>
    <w:rsid w:val="009F00F4"/>
    <w:rsid w:val="00A25AEB"/>
    <w:rsid w:val="00A4490E"/>
    <w:rsid w:val="00A5398E"/>
    <w:rsid w:val="00AC5021"/>
    <w:rsid w:val="00AC6122"/>
    <w:rsid w:val="00AD6DE9"/>
    <w:rsid w:val="00AF1A4A"/>
    <w:rsid w:val="00B40979"/>
    <w:rsid w:val="00BA25C6"/>
    <w:rsid w:val="00BA2FCF"/>
    <w:rsid w:val="00BD4CAD"/>
    <w:rsid w:val="00BE26ED"/>
    <w:rsid w:val="00C201D8"/>
    <w:rsid w:val="00C71709"/>
    <w:rsid w:val="00C92565"/>
    <w:rsid w:val="00CB0A6E"/>
    <w:rsid w:val="00CB3289"/>
    <w:rsid w:val="00D06F30"/>
    <w:rsid w:val="00D17BDB"/>
    <w:rsid w:val="00D2637D"/>
    <w:rsid w:val="00D33FAF"/>
    <w:rsid w:val="00D92573"/>
    <w:rsid w:val="00DC0F00"/>
    <w:rsid w:val="00DC13E6"/>
    <w:rsid w:val="00DC18E0"/>
    <w:rsid w:val="00DC34A0"/>
    <w:rsid w:val="00E0699F"/>
    <w:rsid w:val="00E30784"/>
    <w:rsid w:val="00E73C91"/>
    <w:rsid w:val="00E77E24"/>
    <w:rsid w:val="00EF2404"/>
    <w:rsid w:val="00F43980"/>
    <w:rsid w:val="00F54D6C"/>
    <w:rsid w:val="00FB7E07"/>
  </w:rsids>
  <m:mathPr>
    <m:mathFont m:val="Cambria Math"/>
    <m:brkBin m:val="before"/>
    <m:brkBinSub m:val="--"/>
    <m:smallFrac m:val="off"/>
    <m:dispDef m:val="off"/>
    <m:lMargin m:val="0"/>
    <m:rMargin m:val="0"/>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lang w:val="en-GB" w:eastAsia="en-US"/>
    </w:rPr>
  </w:style>
  <w:style w:type="paragraph" w:styleId="Ttulo1">
    <w:name w:val="heading 1"/>
    <w:basedOn w:val="Normal"/>
    <w:next w:val="Normal"/>
    <w:qFormat/>
    <w:pPr>
      <w:keepNext/>
      <w:widowControl w:val="0"/>
      <w:outlineLvl w:val="0"/>
    </w:pPr>
    <w:rPr>
      <w:snapToGrid w:val="0"/>
      <w:sz w:val="40"/>
    </w:rPr>
  </w:style>
  <w:style w:type="paragraph" w:styleId="Ttulo2">
    <w:name w:val="heading 2"/>
    <w:basedOn w:val="Normal"/>
    <w:next w:val="Normal"/>
    <w:qFormat/>
    <w:pPr>
      <w:keepNext/>
      <w:pBdr>
        <w:top w:val="double" w:sz="7" w:space="0" w:color="000000"/>
        <w:left w:val="double" w:sz="7" w:space="0" w:color="000000"/>
        <w:bottom w:val="double" w:sz="7" w:space="0" w:color="000000"/>
        <w:right w:val="double" w:sz="7" w:space="0" w:color="000000"/>
      </w:pBdr>
      <w:jc w:val="center"/>
      <w:outlineLvl w:val="1"/>
    </w:pPr>
    <w:rPr>
      <w:b/>
      <w:sz w:val="48"/>
    </w:rPr>
  </w:style>
  <w:style w:type="paragraph" w:styleId="Ttulo3">
    <w:name w:val="heading 3"/>
    <w:basedOn w:val="Normal"/>
    <w:next w:val="Normal"/>
    <w:qFormat/>
    <w:pPr>
      <w:keepNext/>
      <w:jc w:val="center"/>
      <w:outlineLvl w:val="2"/>
    </w:pPr>
    <w:rPr>
      <w:sz w:val="36"/>
    </w:rPr>
  </w:style>
  <w:style w:type="paragraph" w:styleId="Ttulo4">
    <w:name w:val="heading 4"/>
    <w:basedOn w:val="Normal"/>
    <w:next w:val="Normal"/>
    <w:qFormat/>
    <w:pPr>
      <w:keepNext/>
      <w:tabs>
        <w:tab w:val="right" w:leader="dot" w:pos="9086"/>
      </w:tabs>
      <w:jc w:val="center"/>
      <w:outlineLvl w:val="3"/>
    </w:pPr>
    <w:rPr>
      <w:b/>
    </w:rPr>
  </w:style>
  <w:style w:type="paragraph" w:styleId="Ttulo5">
    <w:name w:val="heading 5"/>
    <w:basedOn w:val="Normal"/>
    <w:next w:val="Normal"/>
    <w:qFormat/>
    <w:pPr>
      <w:keepNext/>
      <w:pBdr>
        <w:top w:val="single" w:sz="7" w:space="0" w:color="000000"/>
        <w:left w:val="single" w:sz="7" w:space="0" w:color="000000"/>
        <w:bottom w:val="single" w:sz="7" w:space="0" w:color="000000"/>
        <w:right w:val="single" w:sz="7" w:space="0" w:color="000000"/>
      </w:pBdr>
      <w:jc w:val="center"/>
      <w:outlineLvl w:val="4"/>
    </w:pPr>
    <w:rPr>
      <w:b/>
    </w:rPr>
  </w:style>
  <w:style w:type="paragraph" w:styleId="Ttulo6">
    <w:name w:val="heading 6"/>
    <w:basedOn w:val="Normal"/>
    <w:next w:val="Normal"/>
    <w:qFormat/>
    <w:pPr>
      <w:keepNext/>
      <w:tabs>
        <w:tab w:val="left" w:pos="-1161"/>
        <w:tab w:val="left" w:pos="-720"/>
        <w:tab w:val="left" w:pos="0"/>
        <w:tab w:val="left" w:pos="360"/>
        <w:tab w:val="left" w:pos="882"/>
        <w:tab w:val="left" w:pos="1422"/>
        <w:tab w:val="left" w:pos="2160"/>
      </w:tabs>
      <w:outlineLvl w:val="5"/>
    </w:pPr>
    <w:rPr>
      <w:b/>
      <w:sz w:val="20"/>
    </w:rPr>
  </w:style>
  <w:style w:type="paragraph" w:styleId="Ttulo7">
    <w:name w:val="heading 7"/>
    <w:basedOn w:val="Normal"/>
    <w:next w:val="Normal"/>
    <w:qFormat/>
    <w:pPr>
      <w:keepNext/>
      <w:tabs>
        <w:tab w:val="left" w:pos="-1161"/>
        <w:tab w:val="left" w:pos="-720"/>
        <w:tab w:val="left" w:pos="0"/>
        <w:tab w:val="left" w:pos="360"/>
        <w:tab w:val="left" w:pos="900"/>
      </w:tabs>
      <w:spacing w:before="120" w:after="120"/>
      <w:jc w:val="center"/>
      <w:outlineLvl w:val="6"/>
    </w:pPr>
    <w:rPr>
      <w:b/>
      <w:sz w:val="20"/>
    </w:rPr>
  </w:style>
  <w:style w:type="paragraph" w:styleId="Ttulo8">
    <w:name w:val="heading 8"/>
    <w:basedOn w:val="Normal"/>
    <w:next w:val="Normal"/>
    <w:qFormat/>
    <w:pPr>
      <w:keepNext/>
      <w:tabs>
        <w:tab w:val="left" w:pos="-1161"/>
        <w:tab w:val="left" w:pos="-720"/>
        <w:tab w:val="left" w:pos="0"/>
        <w:tab w:val="left" w:pos="360"/>
        <w:tab w:val="left" w:pos="882"/>
        <w:tab w:val="left" w:pos="1422"/>
        <w:tab w:val="left" w:pos="2160"/>
      </w:tabs>
      <w:jc w:val="center"/>
      <w:outlineLvl w:val="7"/>
    </w:pPr>
    <w:rPr>
      <w:rFonts w:ascii="Arial Narrow" w:hAnsi="Arial Narrow"/>
      <w:b/>
      <w:sz w:val="52"/>
    </w:rPr>
  </w:style>
  <w:style w:type="paragraph" w:styleId="Ttulo9">
    <w:name w:val="heading 9"/>
    <w:basedOn w:val="Normal"/>
    <w:next w:val="Normal"/>
    <w:qFormat/>
    <w:pPr>
      <w:keepNext/>
      <w:tabs>
        <w:tab w:val="left" w:pos="142"/>
        <w:tab w:val="left" w:pos="426"/>
        <w:tab w:val="left" w:pos="2679"/>
        <w:tab w:val="left" w:pos="3831"/>
        <w:tab w:val="left" w:pos="4983"/>
        <w:tab w:val="left" w:pos="6135"/>
        <w:tab w:val="left" w:pos="7287"/>
        <w:tab w:val="left" w:pos="8439"/>
        <w:tab w:val="left" w:pos="9591"/>
      </w:tabs>
      <w:outlineLvl w:val="8"/>
    </w:pPr>
    <w:rPr>
      <w:b/>
      <w:sz w:val="32"/>
    </w:rPr>
  </w:style>
  <w:style w:type="character" w:default="1" w:styleId="Fontepargpadro">
    <w:name w:val="Default Paragraph Font"/>
  </w:style>
  <w:style w:type="table" w:default="1" w:styleId="Tabelanormal">
    <w:name w:val="Normal Table"/>
    <w:semiHidden/>
    <w:rPr>
      <w:lang w:bidi="ar-SA"/>
    </w:rPr>
    <w:tblPr>
      <w:tblInd w:w="0" w:type="dxa"/>
      <w:tblCellMar>
        <w:top w:w="0" w:type="dxa"/>
        <w:left w:w="108" w:type="dxa"/>
        <w:bottom w:w="0" w:type="dxa"/>
        <w:right w:w="108" w:type="dxa"/>
      </w:tblCellMar>
    </w:tblPr>
  </w:style>
  <w:style w:type="numbering" w:default="1" w:styleId="Semlista">
    <w:name w:val="No List"/>
    <w:semiHidden/>
  </w:style>
  <w:style w:type="paragraph" w:styleId="Corpodetexto">
    <w:name w:val="Body Text"/>
    <w:basedOn w:val="Normal"/>
    <w:pPr>
      <w:tabs>
        <w:tab w:val="left" w:pos="720"/>
        <w:tab w:val="left" w:pos="1440"/>
      </w:tabs>
      <w:jc w:val="both"/>
    </w:pPr>
  </w:style>
  <w:style w:type="paragraph" w:styleId="Corpodetexto2">
    <w:name w:val="Body Text 2"/>
    <w:basedOn w:val="Normal"/>
    <w:pPr>
      <w:tabs>
        <w:tab w:val="left" w:pos="-1440"/>
        <w:tab w:val="left" w:pos="-720"/>
        <w:tab w:val="left" w:pos="0"/>
        <w:tab w:val="left" w:pos="328"/>
        <w:tab w:val="left" w:pos="1440"/>
      </w:tabs>
      <w:jc w:val="both"/>
    </w:pPr>
    <w:rPr>
      <w:b/>
      <w:color w:val="FF0000"/>
      <w:u w:val="single"/>
    </w:rPr>
  </w:style>
  <w:style w:type="paragraph" w:styleId="Corpodetexto3">
    <w:name w:val="Body Text 3"/>
    <w:basedOn w:val="Normal"/>
    <w:pPr>
      <w:tabs>
        <w:tab w:val="left" w:pos="720"/>
        <w:tab w:val="left" w:pos="1440"/>
      </w:tabs>
      <w:jc w:val="both"/>
    </w:pPr>
    <w:rPr>
      <w:sz w:val="20"/>
    </w:rPr>
  </w:style>
  <w:style w:type="paragraph" w:styleId="Rodap">
    <w:name w:val="footer"/>
    <w:basedOn w:val="Normal"/>
    <w:pPr>
      <w:tabs>
        <w:tab w:val="center" w:pos="4153"/>
        <w:tab w:val="right" w:pos="8306"/>
      </w:tabs>
    </w:pPr>
  </w:style>
  <w:style w:type="character" w:styleId="Nmerodepgina">
    <w:name w:val="page number"/>
    <w:basedOn w:val="Fontepargpadro"/>
  </w:style>
  <w:style w:type="paragraph" w:styleId="Cabealho">
    <w:name w:val="header"/>
    <w:basedOn w:val="Normal"/>
    <w:pPr>
      <w:tabs>
        <w:tab w:val="center" w:pos="4153"/>
        <w:tab w:val="right" w:pos="8306"/>
      </w:tabs>
    </w:pPr>
  </w:style>
  <w:style w:type="paragraph" w:customStyle="1" w:styleId="a">
    <w:name w:val="_"/>
    <w:basedOn w:val="Normal"/>
    <w:pPr>
      <w:widowControl w:val="0"/>
      <w:ind w:left="882" w:hanging="522"/>
    </w:pPr>
    <w:rPr>
      <w:snapToGrid w:val="0"/>
      <w:lang w:val="en-US"/>
    </w:rPr>
  </w:style>
  <w:style w:type="paragraph" w:styleId="Recuodecorpodetexto">
    <w:name w:val="Body Text Indent"/>
    <w:basedOn w:val="Normal"/>
    <w:pPr>
      <w:tabs>
        <w:tab w:val="left" w:pos="142"/>
        <w:tab w:val="left" w:pos="426"/>
        <w:tab w:val="left" w:pos="2679"/>
        <w:tab w:val="left" w:pos="3831"/>
        <w:tab w:val="left" w:pos="4983"/>
        <w:tab w:val="left" w:pos="6135"/>
        <w:tab w:val="left" w:pos="7287"/>
        <w:tab w:val="left" w:pos="8439"/>
        <w:tab w:val="left" w:pos="9591"/>
      </w:tabs>
      <w:ind w:left="284" w:hanging="142"/>
    </w:pPr>
    <w:rPr>
      <w:i/>
      <w:sz w:val="14"/>
    </w:rPr>
  </w:style>
  <w:style w:type="paragraph" w:styleId="Recuodecorpodetexto2">
    <w:name w:val="Body Text Indent 2"/>
    <w:basedOn w:val="Normal"/>
    <w:pPr>
      <w:tabs>
        <w:tab w:val="left" w:pos="142"/>
        <w:tab w:val="left" w:pos="426"/>
        <w:tab w:val="left" w:pos="2679"/>
        <w:tab w:val="left" w:pos="3831"/>
        <w:tab w:val="left" w:pos="4983"/>
        <w:tab w:val="left" w:pos="6135"/>
        <w:tab w:val="left" w:pos="7287"/>
        <w:tab w:val="left" w:pos="8439"/>
        <w:tab w:val="left" w:pos="9591"/>
      </w:tabs>
      <w:ind w:left="142"/>
    </w:pPr>
    <w:rPr>
      <w:i/>
      <w:sz w:val="14"/>
    </w:rPr>
  </w:style>
  <w:style w:type="paragraph" w:styleId="Recuodecorpodetexto3">
    <w:name w:val="Body Text Indent 3"/>
    <w:basedOn w:val="Normal"/>
    <w:pPr>
      <w:tabs>
        <w:tab w:val="left" w:pos="142"/>
        <w:tab w:val="left" w:pos="426"/>
        <w:tab w:val="left" w:pos="2679"/>
        <w:tab w:val="left" w:pos="3831"/>
        <w:tab w:val="left" w:pos="4983"/>
        <w:tab w:val="left" w:pos="6135"/>
        <w:tab w:val="left" w:pos="7287"/>
        <w:tab w:val="left" w:pos="8439"/>
        <w:tab w:val="left" w:pos="9591"/>
      </w:tabs>
      <w:ind w:left="142" w:hanging="142"/>
    </w:pPr>
    <w:rPr>
      <w:sz w:val="14"/>
    </w:rPr>
  </w:style>
  <w:style w:type="character" w:styleId="Hyperlink">
    <w:name w:val="Hyperlink"/>
    <w:rPr>
      <w:color w:val="0000FF"/>
      <w:u w:val="single"/>
    </w:rPr>
  </w:style>
  <w:style w:type="paragraph" w:styleId="Textoembloco">
    <w:name w:val="Block Text"/>
    <w:basedOn w:val="Normal"/>
    <w:pPr>
      <w:spacing w:after="120"/>
      <w:ind w:left="1440" w:right="1440"/>
    </w:pPr>
  </w:style>
  <w:style w:type="paragraph" w:styleId="Primeirorecuodecorpodetexto">
    <w:name w:val="Body Text First Indent"/>
    <w:basedOn w:val="Corpodetexto"/>
    <w:pPr>
      <w:tabs>
        <w:tab w:val="clear" w:pos="720"/>
        <w:tab w:val="clear" w:pos="1440"/>
      </w:tabs>
      <w:spacing w:after="120"/>
      <w:ind w:firstLine="210"/>
      <w:jc w:val="left"/>
    </w:pPr>
  </w:style>
  <w:style w:type="paragraph" w:styleId="Primeirorecuodecorpodetexto2">
    <w:name w:val="Body Text First Indent 2"/>
    <w:basedOn w:val="Recuodecorpodetexto"/>
    <w:pPr>
      <w:tabs>
        <w:tab w:val="clear" w:pos="142"/>
        <w:tab w:val="clear" w:pos="426"/>
        <w:tab w:val="clear" w:pos="2679"/>
        <w:tab w:val="clear" w:pos="3831"/>
        <w:tab w:val="clear" w:pos="4983"/>
        <w:tab w:val="clear" w:pos="6135"/>
        <w:tab w:val="clear" w:pos="7287"/>
        <w:tab w:val="clear" w:pos="8439"/>
        <w:tab w:val="clear" w:pos="9591"/>
      </w:tabs>
      <w:spacing w:after="120"/>
      <w:ind w:left="283" w:firstLine="210"/>
    </w:pPr>
    <w:rPr>
      <w:i w:val="0"/>
      <w:sz w:val="24"/>
    </w:rPr>
  </w:style>
  <w:style w:type="paragraph" w:styleId="Legenda">
    <w:name w:val="caption"/>
    <w:basedOn w:val="Normal"/>
    <w:next w:val="Normal"/>
    <w:qFormat/>
    <w:pPr>
      <w:spacing w:before="120" w:after="120"/>
    </w:pPr>
    <w:rPr>
      <w:b/>
    </w:rPr>
  </w:style>
  <w:style w:type="paragraph" w:styleId="Encerramento">
    <w:name w:val="Closing"/>
    <w:basedOn w:val="Normal"/>
    <w:pPr>
      <w:ind w:left="4252"/>
    </w:pPr>
  </w:style>
  <w:style w:type="paragraph" w:styleId="Textodecomentrio">
    <w:name w:val="annotation text"/>
    <w:basedOn w:val="Normal"/>
    <w:rPr>
      <w:sz w:val="20"/>
    </w:rPr>
  </w:style>
  <w:style w:type="paragraph" w:styleId="Data">
    <w:name w:val="Date"/>
    <w:basedOn w:val="Normal"/>
    <w:next w:val="Normal"/>
  </w:style>
  <w:style w:type="paragraph" w:styleId="MapadoDocumento">
    <w:name w:val="Document Map"/>
    <w:basedOn w:val="Normal"/>
    <w:pPr>
      <w:shd w:val="clear" w:color="auto" w:fill="000080"/>
    </w:pPr>
    <w:rPr>
      <w:rFonts w:ascii="Tahoma" w:hAnsi="Tahoma"/>
    </w:rPr>
  </w:style>
  <w:style w:type="paragraph" w:styleId="Textodenotadefim">
    <w:name w:val="endnote text"/>
    <w:basedOn w:val="Normal"/>
    <w:rPr>
      <w:sz w:val="20"/>
    </w:rPr>
  </w:style>
  <w:style w:type="paragraph" w:styleId="Destinatrio">
    <w:name w:val="envelope address"/>
    <w:basedOn w:val="Normal"/>
    <w:pPr>
      <w:framePr w:w="7920" w:h="1980" w:hRule="exact" w:hSpace="180" w:wrap="auto" w:hAnchor="page" w:xAlign="center" w:yAlign="bottom"/>
      <w:ind w:left="2880"/>
    </w:pPr>
    <w:rPr>
      <w:rFonts w:ascii="Arial" w:hAnsi="Arial"/>
    </w:rPr>
  </w:style>
  <w:style w:type="paragraph" w:styleId="Remetente">
    <w:name w:val="envelope return"/>
    <w:basedOn w:val="Normal"/>
    <w:rPr>
      <w:rFonts w:ascii="Arial" w:hAnsi="Arial"/>
      <w:sz w:val="20"/>
    </w:rPr>
  </w:style>
  <w:style w:type="paragraph" w:styleId="Textodenotaderodap">
    <w:name w:val="footnote text"/>
    <w:basedOn w:val="Normal"/>
    <w:rPr>
      <w:sz w:val="20"/>
    </w:rPr>
  </w:style>
  <w:style w:type="paragraph" w:styleId="Remissivo1">
    <w:name w:val="index 1"/>
    <w:basedOn w:val="Normal"/>
    <w:next w:val="Normal"/>
    <w:autoRedefine/>
    <w:pPr>
      <w:ind w:left="240" w:hanging="240"/>
    </w:pPr>
  </w:style>
  <w:style w:type="paragraph" w:styleId="Remissivo2">
    <w:name w:val="index 2"/>
    <w:basedOn w:val="Normal"/>
    <w:next w:val="Normal"/>
    <w:autoRedefine/>
    <w:pPr>
      <w:ind w:left="480" w:hanging="240"/>
    </w:pPr>
  </w:style>
  <w:style w:type="paragraph" w:styleId="Remissivo3">
    <w:name w:val="index 3"/>
    <w:basedOn w:val="Normal"/>
    <w:next w:val="Normal"/>
    <w:autoRedefine/>
    <w:pPr>
      <w:ind w:left="720" w:hanging="240"/>
    </w:pPr>
  </w:style>
  <w:style w:type="paragraph" w:styleId="Remissivo4">
    <w:name w:val="index 4"/>
    <w:basedOn w:val="Normal"/>
    <w:next w:val="Normal"/>
    <w:autoRedefine/>
    <w:pPr>
      <w:ind w:left="960" w:hanging="240"/>
    </w:pPr>
  </w:style>
  <w:style w:type="paragraph" w:styleId="Remissivo5">
    <w:name w:val="index 5"/>
    <w:basedOn w:val="Normal"/>
    <w:next w:val="Normal"/>
    <w:autoRedefine/>
    <w:pPr>
      <w:ind w:left="1200" w:hanging="240"/>
    </w:pPr>
  </w:style>
  <w:style w:type="paragraph" w:styleId="Remissivo6">
    <w:name w:val="index 6"/>
    <w:basedOn w:val="Normal"/>
    <w:next w:val="Normal"/>
    <w:autoRedefine/>
    <w:pPr>
      <w:ind w:left="1440" w:hanging="240"/>
    </w:pPr>
  </w:style>
  <w:style w:type="paragraph" w:styleId="Remissivo7">
    <w:name w:val="index 7"/>
    <w:basedOn w:val="Normal"/>
    <w:next w:val="Normal"/>
    <w:autoRedefine/>
    <w:pPr>
      <w:ind w:left="1680" w:hanging="240"/>
    </w:pPr>
  </w:style>
  <w:style w:type="paragraph" w:styleId="Remissivo8">
    <w:name w:val="index 8"/>
    <w:basedOn w:val="Normal"/>
    <w:next w:val="Normal"/>
    <w:autoRedefine/>
    <w:pPr>
      <w:ind w:left="1920" w:hanging="240"/>
    </w:pPr>
  </w:style>
  <w:style w:type="paragraph" w:styleId="Remissivo9">
    <w:name w:val="index 9"/>
    <w:basedOn w:val="Normal"/>
    <w:next w:val="Normal"/>
    <w:autoRedefine/>
    <w:pPr>
      <w:ind w:left="2160" w:hanging="240"/>
    </w:pPr>
  </w:style>
  <w:style w:type="paragraph" w:styleId="Ttulodendiceremissivo">
    <w:name w:val="index heading"/>
    <w:basedOn w:val="Normal"/>
    <w:next w:val="Remissivo1"/>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Commarcadores">
    <w:name w:val="List Bullet"/>
    <w:basedOn w:val="Normal"/>
    <w:autoRedefine/>
    <w:pPr>
      <w:numPr>
        <w:numId w:val="1"/>
      </w:numPr>
    </w:pPr>
  </w:style>
  <w:style w:type="paragraph" w:styleId="Commarcadores2">
    <w:name w:val="List Bullet 2"/>
    <w:basedOn w:val="Normal"/>
    <w:autoRedefine/>
    <w:pPr>
      <w:numPr>
        <w:numId w:val="2"/>
      </w:numPr>
    </w:pPr>
  </w:style>
  <w:style w:type="paragraph" w:styleId="Commarcadores3">
    <w:name w:val="List Bullet 3"/>
    <w:basedOn w:val="Normal"/>
    <w:autoRedefine/>
    <w:pPr>
      <w:numPr>
        <w:numId w:val="3"/>
      </w:numPr>
    </w:pPr>
  </w:style>
  <w:style w:type="paragraph" w:styleId="Commarcadores4">
    <w:name w:val="List Bullet 4"/>
    <w:basedOn w:val="Normal"/>
    <w:autoRedefine/>
    <w:pPr>
      <w:numPr>
        <w:numId w:val="4"/>
      </w:numPr>
    </w:pPr>
  </w:style>
  <w:style w:type="paragraph" w:styleId="Commarcadores5">
    <w:name w:val="List Bullet 5"/>
    <w:basedOn w:val="Normal"/>
    <w:autoRedefine/>
    <w:pPr>
      <w:numPr>
        <w:numId w:val="5"/>
      </w:numPr>
    </w:pPr>
  </w:style>
  <w:style w:type="paragraph" w:styleId="Listadecontinuao">
    <w:name w:val="List Continue"/>
    <w:basedOn w:val="Normal"/>
    <w:pPr>
      <w:spacing w:after="120"/>
      <w:ind w:left="283"/>
    </w:pPr>
  </w:style>
  <w:style w:type="paragraph" w:styleId="Listadecontinuao2">
    <w:name w:val="List Continue 2"/>
    <w:basedOn w:val="Normal"/>
    <w:pPr>
      <w:spacing w:after="120"/>
      <w:ind w:left="566"/>
    </w:pPr>
  </w:style>
  <w:style w:type="paragraph" w:styleId="Listadecontinuao3">
    <w:name w:val="List Continue 3"/>
    <w:basedOn w:val="Normal"/>
    <w:pPr>
      <w:spacing w:after="120"/>
      <w:ind w:left="849"/>
    </w:pPr>
  </w:style>
  <w:style w:type="paragraph" w:styleId="Listadecontinuao4">
    <w:name w:val="List Continue 4"/>
    <w:basedOn w:val="Normal"/>
    <w:pPr>
      <w:spacing w:after="120"/>
      <w:ind w:left="1132"/>
    </w:pPr>
  </w:style>
  <w:style w:type="paragraph" w:styleId="Listadecontinuao5">
    <w:name w:val="List Continue 5"/>
    <w:basedOn w:val="Normal"/>
    <w:pPr>
      <w:spacing w:after="120"/>
      <w:ind w:left="1415"/>
    </w:pPr>
  </w:style>
  <w:style w:type="paragraph" w:styleId="Numerada">
    <w:name w:val="List Number"/>
    <w:basedOn w:val="Normal"/>
    <w:pPr>
      <w:numPr>
        <w:numId w:val="6"/>
      </w:numPr>
    </w:pPr>
  </w:style>
  <w:style w:type="paragraph" w:styleId="Numerada2">
    <w:name w:val="List Number 2"/>
    <w:basedOn w:val="Normal"/>
    <w:pPr>
      <w:numPr>
        <w:numId w:val="7"/>
      </w:numPr>
    </w:pPr>
  </w:style>
  <w:style w:type="paragraph" w:styleId="Numerada3">
    <w:name w:val="List Number 3"/>
    <w:basedOn w:val="Normal"/>
    <w:pPr>
      <w:numPr>
        <w:numId w:val="8"/>
      </w:numPr>
    </w:pPr>
  </w:style>
  <w:style w:type="paragraph" w:styleId="Numerada4">
    <w:name w:val="List Number 4"/>
    <w:basedOn w:val="Normal"/>
    <w:pPr>
      <w:numPr>
        <w:numId w:val="9"/>
      </w:numPr>
    </w:pPr>
  </w:style>
  <w:style w:type="paragraph" w:styleId="Numerada5">
    <w:name w:val="List Number 5"/>
    <w:basedOn w:val="Normal"/>
    <w:pPr>
      <w:numPr>
        <w:numId w:val="10"/>
      </w:numPr>
    </w:pPr>
  </w:style>
  <w:style w:type="paragraph" w:styleId="Textodemacro">
    <w:name w:val="macro"/>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eastAsia="en-US"/>
    </w:rPr>
  </w:style>
  <w:style w:type="paragraph" w:styleId="Cabealhodamensagem">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Recuonormal">
    <w:name w:val="Normal Indent"/>
    <w:basedOn w:val="Normal"/>
    <w:pPr>
      <w:ind w:left="720"/>
    </w:pPr>
  </w:style>
  <w:style w:type="paragraph" w:styleId="Ttulodanota">
    <w:name w:val="Note Heading"/>
    <w:basedOn w:val="Normal"/>
    <w:next w:val="Normal"/>
  </w:style>
  <w:style w:type="paragraph" w:styleId="TextosemFormatao">
    <w:name w:val="Plain Text"/>
    <w:basedOn w:val="Normal"/>
    <w:rPr>
      <w:rFonts w:ascii="Courier New" w:hAnsi="Courier New"/>
      <w:sz w:val="20"/>
    </w:rPr>
  </w:style>
  <w:style w:type="paragraph" w:styleId="Saudao">
    <w:name w:val="Salutation"/>
    <w:basedOn w:val="Normal"/>
    <w:next w:val="Normal"/>
  </w:style>
  <w:style w:type="paragraph" w:styleId="Assinatura">
    <w:name w:val="Signature"/>
    <w:basedOn w:val="Normal"/>
    <w:pPr>
      <w:ind w:left="4252"/>
    </w:pPr>
  </w:style>
  <w:style w:type="paragraph" w:styleId="Subttulo">
    <w:name w:val="Subtitle"/>
    <w:basedOn w:val="Normal"/>
    <w:qFormat/>
    <w:pPr>
      <w:spacing w:after="60"/>
      <w:jc w:val="center"/>
      <w:outlineLvl w:val="1"/>
    </w:pPr>
    <w:rPr>
      <w:rFonts w:ascii="Arial" w:hAnsi="Arial"/>
    </w:rPr>
  </w:style>
  <w:style w:type="paragraph" w:styleId="ndicedeautoridades">
    <w:name w:val="table of authorities"/>
    <w:basedOn w:val="Normal"/>
    <w:next w:val="Normal"/>
    <w:pPr>
      <w:ind w:left="240" w:hanging="240"/>
    </w:pPr>
  </w:style>
  <w:style w:type="paragraph" w:styleId="ndicedeilustraes">
    <w:name w:val="table of figures"/>
    <w:basedOn w:val="Normal"/>
    <w:next w:val="Normal"/>
    <w:pPr>
      <w:ind w:left="480" w:hanging="480"/>
    </w:pPr>
  </w:style>
  <w:style w:type="paragraph" w:styleId="Ttulo">
    <w:name w:val="Title"/>
    <w:basedOn w:val="Normal"/>
    <w:qFormat/>
    <w:pPr>
      <w:spacing w:before="240" w:after="60"/>
      <w:jc w:val="center"/>
      <w:outlineLvl w:val="0"/>
    </w:pPr>
    <w:rPr>
      <w:rFonts w:ascii="Arial" w:hAnsi="Arial"/>
      <w:b/>
      <w:kern w:val="28"/>
      <w:sz w:val="32"/>
    </w:rPr>
  </w:style>
  <w:style w:type="paragraph" w:styleId="Ttulodendicedeautoridades">
    <w:name w:val="toa heading"/>
    <w:basedOn w:val="Normal"/>
    <w:next w:val="Normal"/>
    <w:pPr>
      <w:spacing w:before="120"/>
    </w:pPr>
    <w:rPr>
      <w:rFonts w:ascii="Arial" w:hAnsi="Arial"/>
      <w:b/>
    </w:rPr>
  </w:style>
  <w:style w:type="paragraph" w:styleId="Sumrio1">
    <w:name w:val="toc 1"/>
    <w:basedOn w:val="Normal"/>
    <w:next w:val="Normal"/>
    <w:autoRedefine/>
  </w:style>
  <w:style w:type="paragraph" w:styleId="Sumrio2">
    <w:name w:val="toc 2"/>
    <w:basedOn w:val="Normal"/>
    <w:next w:val="Normal"/>
    <w:autoRedefine/>
    <w:pPr>
      <w:ind w:left="240"/>
    </w:pPr>
  </w:style>
  <w:style w:type="paragraph" w:styleId="Sumrio3">
    <w:name w:val="toc 3"/>
    <w:basedOn w:val="Normal"/>
    <w:next w:val="Normal"/>
    <w:autoRedefine/>
    <w:pPr>
      <w:ind w:left="480"/>
    </w:pPr>
  </w:style>
  <w:style w:type="paragraph" w:styleId="Sumrio4">
    <w:name w:val="toc 4"/>
    <w:basedOn w:val="Normal"/>
    <w:next w:val="Normal"/>
    <w:autoRedefine/>
    <w:pPr>
      <w:ind w:left="720"/>
    </w:pPr>
  </w:style>
  <w:style w:type="paragraph" w:styleId="Sumrio5">
    <w:name w:val="toc 5"/>
    <w:basedOn w:val="Normal"/>
    <w:next w:val="Normal"/>
    <w:autoRedefine/>
    <w:pPr>
      <w:ind w:left="960"/>
    </w:pPr>
  </w:style>
  <w:style w:type="paragraph" w:styleId="Sumrio6">
    <w:name w:val="toc 6"/>
    <w:basedOn w:val="Normal"/>
    <w:next w:val="Normal"/>
    <w:autoRedefine/>
    <w:pPr>
      <w:ind w:left="1200"/>
    </w:pPr>
  </w:style>
  <w:style w:type="paragraph" w:styleId="Sumrio7">
    <w:name w:val="toc 7"/>
    <w:basedOn w:val="Normal"/>
    <w:next w:val="Normal"/>
    <w:autoRedefine/>
    <w:pPr>
      <w:ind w:left="1440"/>
    </w:pPr>
  </w:style>
  <w:style w:type="paragraph" w:styleId="Sumrio8">
    <w:name w:val="toc 8"/>
    <w:basedOn w:val="Normal"/>
    <w:next w:val="Normal"/>
    <w:autoRedefine/>
    <w:pPr>
      <w:ind w:left="1680"/>
    </w:pPr>
  </w:style>
  <w:style w:type="paragraph" w:styleId="Sumrio9">
    <w:name w:val="toc 9"/>
    <w:basedOn w:val="Normal"/>
    <w:next w:val="Normal"/>
    <w:autoRedefine/>
    <w:pPr>
      <w:ind w:left="1920"/>
    </w:pPr>
  </w:style>
  <w:style w:type="paragraph" w:customStyle="1" w:styleId="Section">
    <w:name w:val="Section"/>
    <w:basedOn w:val="Normal"/>
    <w:rsid w:val="00995709"/>
    <w:pPr>
      <w:spacing w:before="120" w:after="120"/>
      <w:jc w:val="center"/>
    </w:pPr>
    <w:rPr>
      <w:sz w:val="20"/>
    </w:rPr>
  </w:style>
  <w:style w:type="paragraph" w:customStyle="1" w:styleId="SectionTitle">
    <w:name w:val="Section Title"/>
    <w:basedOn w:val="Normal"/>
    <w:autoRedefine/>
    <w:rsid w:val="00FB7E07"/>
    <w:pPr>
      <w:snapToGrid w:val="0"/>
      <w:spacing w:before="120" w:after="120"/>
    </w:pPr>
    <w:rPr>
      <w:sz w:val="20"/>
    </w:rPr>
  </w:style>
  <w:style w:type="paragraph" w:customStyle="1" w:styleId="SubsectionTitle">
    <w:name w:val="Subsection Title"/>
    <w:basedOn w:val="Normal"/>
    <w:link w:val="SubsectionTitleCharChar"/>
    <w:autoRedefine/>
    <w:rsid w:val="004750F5"/>
    <w:pPr>
      <w:tabs>
        <w:tab w:val="left" w:pos="-1161"/>
        <w:tab w:val="left" w:pos="-720"/>
        <w:tab w:val="left" w:pos="0"/>
        <w:tab w:val="left" w:pos="360"/>
        <w:tab w:val="left" w:pos="1440"/>
      </w:tabs>
      <w:spacing w:before="200" w:after="200"/>
      <w:ind w:left="357" w:hanging="357"/>
    </w:pPr>
    <w:rPr>
      <w:i/>
      <w:sz w:val="20"/>
    </w:rPr>
  </w:style>
  <w:style w:type="character" w:customStyle="1" w:styleId="SubsectionTitleCharChar">
    <w:name w:val="Subsection Title Char Char"/>
    <w:link w:val="SubsectionTitle"/>
    <w:rsid w:val="004750F5"/>
    <w:rPr>
      <w:i/>
      <w:lang w:val="en-GB" w:eastAsia="en-US" w:bidi="ar-SA"/>
    </w:rPr>
  </w:style>
  <w:style w:type="paragraph" w:customStyle="1" w:styleId="StyleJustifiedLeft0cmHanging063cm">
    <w:name w:val="Style Justified Left:  0 cm Hanging:  0.63 cm"/>
    <w:basedOn w:val="Normal"/>
    <w:link w:val="StyleJustifiedLeft0cmHanging063cmChar"/>
    <w:autoRedefine/>
    <w:rsid w:val="00DC753E"/>
    <w:pPr>
      <w:snapToGrid w:val="0"/>
      <w:spacing w:before="80" w:after="80"/>
      <w:ind w:left="357" w:hanging="357"/>
      <w:jc w:val="both"/>
    </w:pPr>
    <w:rPr>
      <w:sz w:val="20"/>
    </w:rPr>
  </w:style>
  <w:style w:type="paragraph" w:customStyle="1" w:styleId="StyleStyle10ptItalic">
    <w:name w:val="Style Style 10 pt Italic +"/>
    <w:basedOn w:val="SubsectionTitle"/>
    <w:autoRedefine/>
    <w:rsid w:val="00D92F05"/>
    <w:pPr>
      <w:snapToGrid w:val="0"/>
      <w:ind w:left="0" w:firstLine="0"/>
    </w:pPr>
    <w:rPr>
      <w:iCs/>
    </w:rPr>
  </w:style>
  <w:style w:type="paragraph" w:customStyle="1" w:styleId="Style10ptJustified">
    <w:name w:val="Style 10 pt Justified"/>
    <w:basedOn w:val="Normal"/>
    <w:link w:val="Style10ptJustifiedChar"/>
    <w:autoRedefine/>
    <w:rsid w:val="00E86A86"/>
    <w:pPr>
      <w:snapToGrid w:val="0"/>
      <w:spacing w:before="40" w:after="120"/>
      <w:jc w:val="both"/>
    </w:pPr>
    <w:rPr>
      <w:iCs/>
      <w:sz w:val="20"/>
    </w:rPr>
  </w:style>
  <w:style w:type="paragraph" w:customStyle="1" w:styleId="Authoraddress">
    <w:name w:val="Author address"/>
    <w:basedOn w:val="StyleStyle10ptItalic"/>
    <w:autoRedefine/>
    <w:rsid w:val="00D92F05"/>
    <w:pPr>
      <w:spacing w:after="240"/>
      <w:jc w:val="center"/>
    </w:pPr>
  </w:style>
  <w:style w:type="paragraph" w:customStyle="1" w:styleId="PaperTitle">
    <w:name w:val="Paper Title"/>
    <w:basedOn w:val="Normal"/>
    <w:autoRedefine/>
    <w:rsid w:val="00D92F05"/>
    <w:pPr>
      <w:framePr w:wrap="around" w:vAnchor="page" w:hAnchor="text" w:xAlign="center" w:yAlign="top"/>
      <w:snapToGrid w:val="0"/>
      <w:spacing w:after="240"/>
      <w:ind w:right="425"/>
      <w:jc w:val="center"/>
    </w:pPr>
    <w:rPr>
      <w:b/>
      <w:sz w:val="28"/>
      <w:szCs w:val="28"/>
    </w:rPr>
  </w:style>
  <w:style w:type="paragraph" w:customStyle="1" w:styleId="Style10ptBoldCenteredLeft15cmRight155cm">
    <w:name w:val="Style 10 pt Bold Centered Left:  1.5 cm Right:  1.55 cm"/>
    <w:basedOn w:val="Normal"/>
    <w:autoRedefine/>
    <w:rsid w:val="00025D07"/>
    <w:pPr>
      <w:jc w:val="center"/>
    </w:pPr>
    <w:rPr>
      <w:b/>
      <w:bCs/>
      <w:sz w:val="20"/>
    </w:rPr>
  </w:style>
  <w:style w:type="paragraph" w:customStyle="1" w:styleId="TableCaption">
    <w:name w:val="Table Caption"/>
    <w:basedOn w:val="Normal"/>
    <w:autoRedefine/>
    <w:rsid w:val="00DC753E"/>
    <w:pPr>
      <w:jc w:val="center"/>
    </w:pPr>
    <w:rPr>
      <w:sz w:val="18"/>
    </w:rPr>
  </w:style>
  <w:style w:type="paragraph" w:customStyle="1" w:styleId="Figurecaption">
    <w:name w:val="Figure caption"/>
    <w:basedOn w:val="Normal"/>
    <w:rsid w:val="00DC753E"/>
    <w:pPr>
      <w:ind w:left="284" w:hanging="284"/>
      <w:jc w:val="both"/>
    </w:pPr>
    <w:rPr>
      <w:sz w:val="20"/>
    </w:rPr>
  </w:style>
  <w:style w:type="character" w:customStyle="1" w:styleId="Style10ptJustifiedChar">
    <w:name w:val="Style 10 pt Justified Char"/>
    <w:link w:val="Style10ptJustified"/>
    <w:rsid w:val="00E86A86"/>
    <w:rPr>
      <w:iCs/>
      <w:lang w:val="en-GB" w:eastAsia="en-US" w:bidi="ar-SA"/>
    </w:rPr>
  </w:style>
  <w:style w:type="character" w:customStyle="1" w:styleId="StyleJustifiedLeft0cmHanging063cmChar">
    <w:name w:val="Style Justified Left:  0 cm Hanging:  0.63 cm Char"/>
    <w:link w:val="StyleJustifiedLeft0cmHanging063cm"/>
    <w:rsid w:val="00DC753E"/>
    <w:rPr>
      <w:lang w:val="en-GB" w:eastAsia="en-US" w:bidi="ar-SA"/>
    </w:rPr>
  </w:style>
  <w:style w:type="paragraph" w:customStyle="1" w:styleId="Abstract">
    <w:name w:val="Abstract"/>
    <w:basedOn w:val="Normal"/>
    <w:next w:val="Normal"/>
    <w:link w:val="AbstractChar"/>
    <w:rsid w:val="00AE6E29"/>
    <w:pPr>
      <w:autoSpaceDE w:val="0"/>
      <w:autoSpaceDN w:val="0"/>
      <w:spacing w:before="20"/>
      <w:ind w:firstLine="202"/>
      <w:jc w:val="both"/>
    </w:pPr>
    <w:rPr>
      <w:b/>
      <w:bCs/>
      <w:sz w:val="18"/>
      <w:szCs w:val="18"/>
      <w:lang w:val="en-US"/>
    </w:rPr>
  </w:style>
  <w:style w:type="paragraph" w:customStyle="1" w:styleId="Text">
    <w:name w:val="Text"/>
    <w:basedOn w:val="Style10ptJustified"/>
    <w:rsid w:val="00BB2826"/>
  </w:style>
  <w:style w:type="character" w:styleId="Refdenotaderodap">
    <w:name w:val="footnote reference"/>
    <w:semiHidden/>
    <w:rsid w:val="000A6944"/>
    <w:rPr>
      <w:vertAlign w:val="superscript"/>
    </w:rPr>
  </w:style>
  <w:style w:type="table" w:styleId="Tabelacomgrade">
    <w:name w:val="Table Grid"/>
    <w:basedOn w:val="Tabelanormal"/>
    <w:rsid w:val="0069156D"/>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quation">
    <w:name w:val="Equation"/>
    <w:basedOn w:val="Normal"/>
    <w:next w:val="Normal"/>
    <w:rsid w:val="0069156D"/>
    <w:pPr>
      <w:widowControl w:val="0"/>
      <w:tabs>
        <w:tab w:val="right" w:pos="5040"/>
      </w:tabs>
      <w:autoSpaceDE w:val="0"/>
      <w:autoSpaceDN w:val="0"/>
      <w:spacing w:line="252" w:lineRule="auto"/>
      <w:jc w:val="both"/>
    </w:pPr>
    <w:rPr>
      <w:sz w:val="20"/>
      <w:lang w:val="en-US"/>
    </w:rPr>
  </w:style>
  <w:style w:type="paragraph" w:customStyle="1" w:styleId="StyleAbstract10pt">
    <w:name w:val="Style Abstract + 10 pt"/>
    <w:basedOn w:val="Abstract"/>
    <w:link w:val="StyleAbstract10ptChar"/>
    <w:rsid w:val="00E86A86"/>
    <w:pPr>
      <w:spacing w:before="80" w:after="80"/>
      <w:ind w:firstLine="204"/>
    </w:pPr>
    <w:rPr>
      <w:sz w:val="20"/>
    </w:rPr>
  </w:style>
  <w:style w:type="character" w:customStyle="1" w:styleId="AbstractChar">
    <w:name w:val="Abstract Char"/>
    <w:link w:val="Abstract"/>
    <w:rsid w:val="00E86A86"/>
    <w:rPr>
      <w:b/>
      <w:bCs/>
      <w:sz w:val="18"/>
      <w:szCs w:val="18"/>
      <w:lang w:val="en-US" w:eastAsia="en-US" w:bidi="ar-SA"/>
    </w:rPr>
  </w:style>
  <w:style w:type="character" w:customStyle="1" w:styleId="StyleAbstract10ptChar">
    <w:name w:val="Style Abstract + 10 pt Char"/>
    <w:basedOn w:val="AbstractChar"/>
    <w:link w:val="StyleAbstract10pt"/>
    <w:rsid w:val="00E86A86"/>
  </w:style>
  <w:style w:type="paragraph" w:customStyle="1" w:styleId="StyleAbstractLeft15cmFirstline0cmRight155cm">
    <w:name w:val="Style Abstract + Left:  1.5 cm First line:  0 cm Right:  1.55 cm..."/>
    <w:basedOn w:val="Abstract"/>
    <w:rsid w:val="00E86A86"/>
    <w:pPr>
      <w:pBdr>
        <w:top w:val="single" w:sz="4" w:space="1" w:color="auto"/>
        <w:bottom w:val="single" w:sz="4" w:space="1" w:color="auto"/>
      </w:pBdr>
      <w:snapToGrid w:val="0"/>
      <w:spacing w:before="80" w:after="80"/>
      <w:ind w:left="851" w:right="879" w:firstLine="0"/>
    </w:pPr>
    <w:rPr>
      <w:szCs w:val="20"/>
    </w:rPr>
  </w:style>
  <w:style w:type="paragraph" w:customStyle="1" w:styleId="StyleStyleAbstractLeft15cmFirstline0cmRight155">
    <w:name w:val="Style Style Abstract + Left:  1.5 cm First line:  0 cm Right:  1.55..."/>
    <w:basedOn w:val="StyleAbstractLeft15cmFirstline0cmRight155cm"/>
    <w:rsid w:val="00E86A86"/>
    <w:pPr>
      <w:pBdr>
        <w:top w:val="single" w:sz="4" w:space="4" w:color="auto"/>
        <w:bottom w:val="single" w:sz="4" w:space="4" w:color="auto"/>
      </w:pBdr>
    </w:pPr>
  </w:style>
  <w:style w:type="paragraph" w:customStyle="1" w:styleId="LiteWCCM">
    <w:name w:val="Lite WCCM"/>
    <w:basedOn w:val="Normal"/>
    <w:uiPriority w:val="99"/>
    <w:rsid w:val="0064366C"/>
    <w:pPr>
      <w:widowControl w:val="0"/>
      <w:tabs>
        <w:tab w:val="left" w:pos="142"/>
      </w:tabs>
      <w:autoSpaceDE w:val="0"/>
      <w:autoSpaceDN w:val="0"/>
      <w:jc w:val="center"/>
    </w:pPr>
    <w:rPr>
      <w:sz w:val="22"/>
      <w:szCs w:val="22"/>
      <w:lang w:val="en-US" w:eastAsia="es-ES"/>
    </w:rPr>
  </w:style>
  <w:style w:type="paragraph" w:styleId="Textodebalo">
    <w:name w:val="Balloon Text"/>
    <w:basedOn w:val="Normal"/>
    <w:link w:val="TextodebaloChar"/>
    <w:uiPriority w:val="99"/>
    <w:semiHidden/>
    <w:unhideWhenUsed/>
    <w:rsid w:val="00403260"/>
    <w:rPr>
      <w:rFonts w:ascii="Tahoma" w:hAnsi="Tahoma"/>
      <w:sz w:val="16"/>
      <w:szCs w:val="16"/>
    </w:rPr>
  </w:style>
  <w:style w:type="character" w:customStyle="1" w:styleId="TextodebaloChar">
    <w:name w:val="Texto de balão Char"/>
    <w:link w:val="Textodebalo"/>
    <w:uiPriority w:val="99"/>
    <w:semiHidden/>
    <w:rsid w:val="00403260"/>
    <w:rPr>
      <w:rFonts w:ascii="Tahoma" w:hAnsi="Tahoma" w:cs="Tahoma"/>
      <w:sz w:val="16"/>
      <w:szCs w:val="16"/>
      <w:lang w:val="en-GB" w:eastAsia="en-US"/>
    </w:rPr>
  </w:style>
  <w:style w:type="character" w:styleId="HiperlinkVisitado">
    <w:name w:val="FollowedHyperlink"/>
    <w:basedOn w:val="Fontepargpadro"/>
    <w:uiPriority w:val="99"/>
    <w:semiHidden/>
    <w:unhideWhenUsed/>
    <w:rsid w:val="00D92573"/>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electroimpact.com/"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controleeautomacaoindustrial3.blogspot.com.br/2014_05_01_archive.html"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aviation.stackexchange.com/questions/12958/what-materials-make-up-most-of-the-weight-of-an-aircraft"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emf"/><Relationship Id="rId28" Type="http://schemas.openxmlformats.org/officeDocument/2006/relationships/hyperlink" Target="http://avstop.com/ac/Aviation_Maintenance_Technician_Handbook_General/5-34.html" TargetMode="External"/><Relationship Id="rId10" Type="http://schemas.openxmlformats.org/officeDocument/2006/relationships/oleObject" Target="embeddings/oleObject1.bin"/><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s://www.1helical.com" TargetMode="External"/><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A1D60-27C6-4996-948D-9C7DDC633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2898</Words>
  <Characters>15651</Characters>
  <Application>Microsoft Office Word</Application>
  <DocSecurity>0</DocSecurity>
  <Lines>130</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INSTRUCTIONS TO AUTHORS FOR THE PREPARATION OF MANUSCRIPTS</vt:lpstr>
      <vt:lpstr>INSTRUCTIONS TO AUTHORS FOR THE PREPARATION OF MANUSCRIPTS</vt:lpstr>
    </vt:vector>
  </TitlesOfParts>
  <Company/>
  <LinksUpToDate>false</LinksUpToDate>
  <CharactersWithSpaces>18512</CharactersWithSpaces>
  <SharedDoc>false</SharedDoc>
  <HLinks>
    <vt:vector size="42" baseType="variant">
      <vt:variant>
        <vt:i4>4522064</vt:i4>
      </vt:variant>
      <vt:variant>
        <vt:i4>21</vt:i4>
      </vt:variant>
      <vt:variant>
        <vt:i4>0</vt:i4>
      </vt:variant>
      <vt:variant>
        <vt:i4>5</vt:i4>
      </vt:variant>
      <vt:variant>
        <vt:lpwstr>http://avstop.com/ac/Aviation_Maintenance_Technician_Handbook_General/5-34.html</vt:lpwstr>
      </vt:variant>
      <vt:variant>
        <vt:lpwstr/>
      </vt:variant>
      <vt:variant>
        <vt:i4>5046365</vt:i4>
      </vt:variant>
      <vt:variant>
        <vt:i4>18</vt:i4>
      </vt:variant>
      <vt:variant>
        <vt:i4>0</vt:i4>
      </vt:variant>
      <vt:variant>
        <vt:i4>5</vt:i4>
      </vt:variant>
      <vt:variant>
        <vt:lpwstr>https://www.1helical.com/</vt:lpwstr>
      </vt:variant>
      <vt:variant>
        <vt:lpwstr/>
      </vt:variant>
      <vt:variant>
        <vt:i4>2162733</vt:i4>
      </vt:variant>
      <vt:variant>
        <vt:i4>15</vt:i4>
      </vt:variant>
      <vt:variant>
        <vt:i4>0</vt:i4>
      </vt:variant>
      <vt:variant>
        <vt:i4>5</vt:i4>
      </vt:variant>
      <vt:variant>
        <vt:lpwstr>https://www.electroimpact.com/</vt:lpwstr>
      </vt:variant>
      <vt:variant>
        <vt:lpwstr/>
      </vt:variant>
      <vt:variant>
        <vt:i4>4784181</vt:i4>
      </vt:variant>
      <vt:variant>
        <vt:i4>12</vt:i4>
      </vt:variant>
      <vt:variant>
        <vt:i4>0</vt:i4>
      </vt:variant>
      <vt:variant>
        <vt:i4>5</vt:i4>
      </vt:variant>
      <vt:variant>
        <vt:lpwstr>http://controleeautomacaoindustrial3.blogspot.com.br/2014_05_01_archive.html</vt:lpwstr>
      </vt:variant>
      <vt:variant>
        <vt:lpwstr/>
      </vt:variant>
      <vt:variant>
        <vt:i4>8192051</vt:i4>
      </vt:variant>
      <vt:variant>
        <vt:i4>9</vt:i4>
      </vt:variant>
      <vt:variant>
        <vt:i4>0</vt:i4>
      </vt:variant>
      <vt:variant>
        <vt:i4>5</vt:i4>
      </vt:variant>
      <vt:variant>
        <vt:lpwstr>http://aviation.stackexchange.com/questions/12958/what-materials-make-up-most-of-the-weight-of-an-aircraft</vt:lpwstr>
      </vt:variant>
      <vt:variant>
        <vt:lpwstr/>
      </vt:variant>
      <vt:variant>
        <vt:i4>524343</vt:i4>
      </vt:variant>
      <vt:variant>
        <vt:i4>3</vt:i4>
      </vt:variant>
      <vt:variant>
        <vt:i4>0</vt:i4>
      </vt:variant>
      <vt:variant>
        <vt:i4>5</vt:i4>
      </vt:variant>
      <vt:variant>
        <vt:lpwstr>mailto:gustavofb1974@hotmail.com</vt:lpwstr>
      </vt:variant>
      <vt:variant>
        <vt:lpwstr/>
      </vt:variant>
      <vt:variant>
        <vt:i4>5374036</vt:i4>
      </vt:variant>
      <vt:variant>
        <vt:i4>0</vt:i4>
      </vt:variant>
      <vt:variant>
        <vt:i4>0</vt:i4>
      </vt:variant>
      <vt:variant>
        <vt:i4>5</vt:i4>
      </vt:variant>
      <vt:variant>
        <vt:lpwstr>mailto:otavio_zzi@msn.com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AUTHORS FOR THE PREPARATION OF MANUSCRIPTS</dc:title>
  <dc:creator>Martin Ruck</dc:creator>
  <cp:lastModifiedBy>Gustavo</cp:lastModifiedBy>
  <cp:revision>5</cp:revision>
  <cp:lastPrinted>2015-11-01T16:52:00Z</cp:lastPrinted>
  <dcterms:created xsi:type="dcterms:W3CDTF">2016-02-17T17:33:00Z</dcterms:created>
  <dcterms:modified xsi:type="dcterms:W3CDTF">2016-02-17T17:36:00Z</dcterms:modified>
</cp:coreProperties>
</file>